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8F96" w14:textId="77777777" w:rsidR="00B476DA" w:rsidRDefault="00B476DA" w:rsidP="00B476DA">
      <w:pPr>
        <w:pBdr>
          <w:bottom w:val="single" w:sz="4" w:space="1" w:color="auto"/>
        </w:pBdr>
        <w:contextualSpacing/>
        <w:jc w:val="center"/>
        <w:rPr>
          <w:rFonts w:ascii="Times New Roman" w:eastAsia="+mn-ea" w:hAnsi="Times New Roman" w:cs="Times New Roman"/>
          <w:color w:val="000000"/>
          <w:kern w:val="24"/>
          <w:lang w:val="es-ES_tradnl"/>
        </w:rPr>
      </w:pPr>
      <w:r>
        <w:rPr>
          <w:rFonts w:ascii="Times New Roman" w:eastAsia="+mn-ea" w:hAnsi="Times New Roman" w:cs="Times New Roman"/>
          <w:color w:val="000000"/>
          <w:kern w:val="24"/>
          <w:lang w:val="es-ES_tradnl"/>
        </w:rPr>
        <w:t>Estética 1 | Sesión Práctica 4</w:t>
      </w:r>
    </w:p>
    <w:p w14:paraId="11DE3534" w14:textId="77777777" w:rsidR="00B476DA" w:rsidRDefault="00B476DA" w:rsidP="00B476DA">
      <w:pPr>
        <w:contextualSpacing/>
        <w:jc w:val="center"/>
        <w:rPr>
          <w:rFonts w:ascii="Times New Roman" w:eastAsia="+mn-ea" w:hAnsi="Times New Roman" w:cs="Times New Roman"/>
          <w:color w:val="000000"/>
          <w:kern w:val="24"/>
          <w:lang w:val="es-ES_tradnl"/>
        </w:rPr>
      </w:pPr>
    </w:p>
    <w:p w14:paraId="597FFEC9" w14:textId="4E3693F4" w:rsidR="000C4135" w:rsidRPr="000C4135" w:rsidRDefault="000C4135" w:rsidP="000C41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hAnsi="Times New Roman" w:cs="Times New Roman"/>
          <w:szCs w:val="20"/>
          <w:lang w:val="es-ES_tradnl"/>
        </w:rPr>
        <w:t>Resume brevemente las tres posturas frente al problema de la falsificación e indica con exactitud c</w:t>
      </w:r>
      <w:r w:rsidRPr="000C4135">
        <w:rPr>
          <w:rFonts w:ascii="Times New Roman" w:hAnsi="Times New Roman" w:cs="Times New Roman"/>
          <w:szCs w:val="20"/>
          <w:lang w:val="es-ES_tradnl"/>
        </w:rPr>
        <w:t xml:space="preserve">uál es la diferencia entre el </w:t>
      </w:r>
      <w:proofErr w:type="spellStart"/>
      <w:r w:rsidRPr="000C4135">
        <w:rPr>
          <w:rFonts w:ascii="Times New Roman" w:hAnsi="Times New Roman" w:cs="Times New Roman"/>
          <w:szCs w:val="20"/>
          <w:lang w:val="es-ES_tradnl"/>
        </w:rPr>
        <w:t>contextualismo</w:t>
      </w:r>
      <w:proofErr w:type="spellEnd"/>
      <w:r w:rsidRPr="000C4135">
        <w:rPr>
          <w:rFonts w:ascii="Times New Roman" w:hAnsi="Times New Roman" w:cs="Times New Roman"/>
          <w:szCs w:val="20"/>
          <w:lang w:val="es-ES_tradnl"/>
        </w:rPr>
        <w:t xml:space="preserve"> débil o conservador y el fuert</w:t>
      </w:r>
      <w:r>
        <w:rPr>
          <w:rFonts w:ascii="Times New Roman" w:hAnsi="Times New Roman" w:cs="Times New Roman"/>
          <w:szCs w:val="20"/>
          <w:lang w:val="es-ES_tradnl"/>
        </w:rPr>
        <w:t>e. ¿Cuál te parece más convincente? Razona tu respuesta.</w:t>
      </w:r>
    </w:p>
    <w:p w14:paraId="60E60C46" w14:textId="77777777" w:rsidR="000C4135" w:rsidRPr="000C4135" w:rsidRDefault="000C4135" w:rsidP="000C4135">
      <w:pPr>
        <w:rPr>
          <w:rFonts w:ascii="Times New Roman" w:eastAsia="+mn-ea" w:hAnsi="Times New Roman" w:cs="Times New Roman"/>
          <w:color w:val="000000"/>
          <w:kern w:val="24"/>
          <w:lang w:val="es-ES_tradnl"/>
        </w:rPr>
      </w:pPr>
    </w:p>
    <w:p w14:paraId="12A072FF" w14:textId="15FC15D4" w:rsidR="00F6277E" w:rsidRPr="000C4135" w:rsidRDefault="001127BA" w:rsidP="000C41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es-ES"/>
        </w:rPr>
      </w:pPr>
      <w:r w:rsidRP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 xml:space="preserve">Intenta recordar las 5 respuestas que vimos en clase a la cuestión de si el valor moral afecta al valor estético/artístico de una obra: (i) autonomismo radical, (ii) autonomismo moderado, (iii) </w:t>
      </w:r>
      <w:proofErr w:type="spellStart"/>
      <w:r w:rsidRP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>eticismo</w:t>
      </w:r>
      <w:proofErr w:type="spellEnd"/>
      <w:r w:rsidRP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>, (iv) moralismo moderado, (v) inmoralismo.</w:t>
      </w:r>
      <w:r w:rsid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 xml:space="preserve"> </w:t>
      </w:r>
      <w:r w:rsidRP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>¿Qué ventajas encuentras en cada una de ellas? ¿Cuál te re</w:t>
      </w:r>
      <w:r w:rsidR="00F6277E" w:rsidRPr="000C4135">
        <w:rPr>
          <w:rFonts w:ascii="Times New Roman" w:eastAsia="+mn-ea" w:hAnsi="Times New Roman" w:cs="Times New Roman"/>
          <w:color w:val="000000"/>
          <w:kern w:val="24"/>
          <w:lang w:val="es-ES_tradnl"/>
        </w:rPr>
        <w:t>sulta más convincente? ¿Porqué?</w:t>
      </w:r>
    </w:p>
    <w:p w14:paraId="3068511E" w14:textId="77777777" w:rsidR="00F6277E" w:rsidRPr="00F6277E" w:rsidRDefault="00F6277E" w:rsidP="00F6277E">
      <w:pPr>
        <w:ind w:left="1080"/>
        <w:contextualSpacing/>
        <w:rPr>
          <w:rFonts w:ascii="Times New Roman" w:eastAsia="Times New Roman" w:hAnsi="Times New Roman" w:cs="Times New Roman"/>
        </w:rPr>
      </w:pPr>
    </w:p>
    <w:p w14:paraId="34FC2BEE" w14:textId="4EFEA498" w:rsidR="000C4135" w:rsidRPr="000C4135" w:rsidRDefault="000C4135" w:rsidP="000C4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0"/>
          <w:lang w:val="es-ES_tradnl"/>
        </w:rPr>
      </w:pPr>
      <w:r w:rsidRPr="000C4135">
        <w:rPr>
          <w:rFonts w:ascii="Times New Roman" w:hAnsi="Times New Roman" w:cs="Times New Roman"/>
          <w:szCs w:val="20"/>
          <w:lang w:val="es-ES_tradnl"/>
        </w:rPr>
        <w:t xml:space="preserve">¿Cuáles son las tres premisas de la paradoja de la ficción? </w:t>
      </w:r>
      <w:r>
        <w:rPr>
          <w:rFonts w:ascii="Times New Roman" w:hAnsi="Times New Roman" w:cs="Times New Roman"/>
          <w:szCs w:val="20"/>
          <w:lang w:val="es-ES_tradnl"/>
        </w:rPr>
        <w:t>Y resume brevemente las tres respuestas que discutimos. ¿Cuál te resulta más convincente?</w:t>
      </w:r>
    </w:p>
    <w:p w14:paraId="757A7504" w14:textId="77777777" w:rsidR="008B54D4" w:rsidRPr="000C4135" w:rsidRDefault="008B54D4" w:rsidP="00BF5B33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sectPr w:rsidR="008B54D4" w:rsidRPr="000C4135" w:rsidSect="008B54D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4B3A"/>
    <w:multiLevelType w:val="hybridMultilevel"/>
    <w:tmpl w:val="55D6639C"/>
    <w:lvl w:ilvl="0" w:tplc="ACD85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E6E96">
      <w:numFmt w:val="none"/>
      <w:lvlText w:val=""/>
      <w:lvlJc w:val="left"/>
      <w:pPr>
        <w:tabs>
          <w:tab w:val="num" w:pos="360"/>
        </w:tabs>
      </w:pPr>
    </w:lvl>
    <w:lvl w:ilvl="2" w:tplc="F2101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F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0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EC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048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2C0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15789"/>
    <w:multiLevelType w:val="hybridMultilevel"/>
    <w:tmpl w:val="DBFCD4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34829"/>
    <w:multiLevelType w:val="hybridMultilevel"/>
    <w:tmpl w:val="DEC4BF5A"/>
    <w:lvl w:ilvl="0" w:tplc="7510825E">
      <w:numFmt w:val="none"/>
      <w:lvlText w:val=""/>
      <w:lvlJc w:val="left"/>
      <w:pPr>
        <w:tabs>
          <w:tab w:val="num" w:pos="360"/>
        </w:tabs>
      </w:pPr>
    </w:lvl>
    <w:lvl w:ilvl="1" w:tplc="D6504A4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D75ECB4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414EDD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2C2E1A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A776D94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A3C112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8FB0C82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23CFD4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BA"/>
    <w:rsid w:val="000C4135"/>
    <w:rsid w:val="001127BA"/>
    <w:rsid w:val="00246852"/>
    <w:rsid w:val="008B54D4"/>
    <w:rsid w:val="00B476DA"/>
    <w:rsid w:val="00BF5B33"/>
    <w:rsid w:val="00F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56FE9D"/>
  <w14:defaultImageDpi w14:val="300"/>
  <w15:docId w15:val="{A2E31F55-2886-DE45-986C-35A45793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992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967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01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749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6843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755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227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612">
          <w:marLeft w:val="547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229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78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487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270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864">
          <w:marLeft w:val="80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001">
          <w:marLeft w:val="1166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015">
          <w:marLeft w:val="547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Atencia</dc:creator>
  <cp:keywords/>
  <dc:description/>
  <cp:lastModifiedBy>Microsoft Office User</cp:lastModifiedBy>
  <cp:revision>2</cp:revision>
  <dcterms:created xsi:type="dcterms:W3CDTF">2018-12-06T18:36:00Z</dcterms:created>
  <dcterms:modified xsi:type="dcterms:W3CDTF">2018-12-06T18:36:00Z</dcterms:modified>
</cp:coreProperties>
</file>