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A4" w:rsidRPr="00EC1E10" w:rsidRDefault="00417A59" w:rsidP="009E0C47">
      <w:pPr>
        <w:spacing w:line="240" w:lineRule="auto"/>
        <w:jc w:val="center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Fernando</w:t>
      </w:r>
      <w:r w:rsidR="0029384D" w:rsidRPr="00EC1E10">
        <w:rPr>
          <w:rFonts w:ascii="Times New Roman" w:hAnsi="Times New Roman"/>
          <w:b/>
          <w:lang w:val="es-MX"/>
        </w:rPr>
        <w:t xml:space="preserve"> Efraín</w:t>
      </w:r>
      <w:r w:rsidRPr="00EC1E10">
        <w:rPr>
          <w:rFonts w:ascii="Times New Roman" w:hAnsi="Times New Roman"/>
          <w:b/>
          <w:lang w:val="es-MX"/>
        </w:rPr>
        <w:t xml:space="preserve"> Rudy Hiller</w:t>
      </w:r>
    </w:p>
    <w:p w:rsidR="00854245" w:rsidRDefault="00854245" w:rsidP="009E0C47">
      <w:pPr>
        <w:spacing w:line="240" w:lineRule="auto"/>
        <w:jc w:val="center"/>
        <w:rPr>
          <w:rFonts w:ascii="Times New Roman" w:hAnsi="Times New Roman"/>
          <w:i/>
          <w:lang w:val="es-MX"/>
        </w:rPr>
      </w:pPr>
    </w:p>
    <w:p w:rsidR="00417A59" w:rsidRPr="00854245" w:rsidRDefault="00417A59" w:rsidP="009E0C47">
      <w:pPr>
        <w:spacing w:line="240" w:lineRule="auto"/>
        <w:jc w:val="center"/>
        <w:rPr>
          <w:rFonts w:ascii="Times New Roman" w:hAnsi="Times New Roman"/>
          <w:lang w:val="es-MX"/>
        </w:rPr>
      </w:pPr>
      <w:proofErr w:type="spellStart"/>
      <w:r w:rsidRPr="00EC1E10">
        <w:rPr>
          <w:rFonts w:ascii="Times New Roman" w:hAnsi="Times New Roman"/>
          <w:i/>
          <w:lang w:val="es-MX"/>
        </w:rPr>
        <w:t>Curriculum</w:t>
      </w:r>
      <w:proofErr w:type="spellEnd"/>
      <w:r w:rsidRPr="00EC1E10">
        <w:rPr>
          <w:rFonts w:ascii="Times New Roman" w:hAnsi="Times New Roman"/>
          <w:i/>
          <w:lang w:val="es-MX"/>
        </w:rPr>
        <w:t xml:space="preserve"> Vitae</w:t>
      </w:r>
      <w:r w:rsidR="00854245">
        <w:rPr>
          <w:rFonts w:ascii="Times New Roman" w:hAnsi="Times New Roman"/>
          <w:i/>
          <w:lang w:val="es-MX"/>
        </w:rPr>
        <w:t xml:space="preserve"> </w:t>
      </w:r>
      <w:r w:rsidR="00130D82">
        <w:rPr>
          <w:rFonts w:ascii="Times New Roman" w:hAnsi="Times New Roman"/>
          <w:lang w:val="es-MX"/>
        </w:rPr>
        <w:t>(actualizado</w:t>
      </w:r>
      <w:r w:rsidR="00FF5539">
        <w:rPr>
          <w:rFonts w:ascii="Times New Roman" w:hAnsi="Times New Roman"/>
          <w:lang w:val="es-MX"/>
        </w:rPr>
        <w:t xml:space="preserve"> e</w:t>
      </w:r>
      <w:r w:rsidR="007D1D68">
        <w:rPr>
          <w:rFonts w:ascii="Times New Roman" w:hAnsi="Times New Roman"/>
          <w:lang w:val="es-MX"/>
        </w:rPr>
        <w:t>l</w:t>
      </w:r>
      <w:r w:rsidR="00472E47">
        <w:rPr>
          <w:rFonts w:ascii="Times New Roman" w:hAnsi="Times New Roman"/>
          <w:lang w:val="es-MX"/>
        </w:rPr>
        <w:t xml:space="preserve"> </w:t>
      </w:r>
      <w:r w:rsidR="0052619A">
        <w:rPr>
          <w:rFonts w:ascii="Times New Roman" w:hAnsi="Times New Roman"/>
          <w:lang w:val="es-MX"/>
        </w:rPr>
        <w:t>25</w:t>
      </w:r>
      <w:r w:rsidR="00854245">
        <w:rPr>
          <w:rFonts w:ascii="Times New Roman" w:hAnsi="Times New Roman"/>
          <w:lang w:val="es-MX"/>
        </w:rPr>
        <w:t xml:space="preserve"> de </w:t>
      </w:r>
      <w:r w:rsidR="0052619A">
        <w:rPr>
          <w:rFonts w:ascii="Times New Roman" w:hAnsi="Times New Roman"/>
          <w:lang w:val="es-MX"/>
        </w:rPr>
        <w:t>septiembre</w:t>
      </w:r>
      <w:r w:rsidR="007F2654">
        <w:rPr>
          <w:rFonts w:ascii="Times New Roman" w:hAnsi="Times New Roman"/>
          <w:lang w:val="es-MX"/>
        </w:rPr>
        <w:t xml:space="preserve"> de 201</w:t>
      </w:r>
      <w:r w:rsidR="00D73354">
        <w:rPr>
          <w:rFonts w:ascii="Times New Roman" w:hAnsi="Times New Roman"/>
          <w:lang w:val="es-MX"/>
        </w:rPr>
        <w:t>9</w:t>
      </w:r>
      <w:r w:rsidR="00854245">
        <w:rPr>
          <w:rFonts w:ascii="Times New Roman" w:hAnsi="Times New Roman"/>
          <w:lang w:val="es-MX"/>
        </w:rPr>
        <w:t>)</w:t>
      </w:r>
    </w:p>
    <w:p w:rsidR="00DC5AA5" w:rsidRDefault="00DC5AA5" w:rsidP="009E0C47">
      <w:pPr>
        <w:spacing w:line="240" w:lineRule="auto"/>
        <w:jc w:val="right"/>
        <w:rPr>
          <w:rFonts w:ascii="Times New Roman" w:hAnsi="Times New Roman"/>
          <w:b/>
          <w:lang w:val="es-MX"/>
        </w:rPr>
      </w:pPr>
    </w:p>
    <w:p w:rsidR="00BF1E74" w:rsidRPr="00DC5AA5" w:rsidRDefault="00DC5AA5" w:rsidP="009E0C47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Página web: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 www.researchgate.net/profile/Fernando_Rudy_Hiller</w:t>
      </w:r>
    </w:p>
    <w:p w:rsidR="007C77C3" w:rsidRDefault="00804ECB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Correo electrónico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: </w:t>
      </w:r>
      <w:r w:rsidR="00EF4F3A">
        <w:rPr>
          <w:rFonts w:ascii="Times New Roman" w:hAnsi="Times New Roman"/>
          <w:sz w:val="20"/>
          <w:szCs w:val="20"/>
          <w:lang w:val="es-MX"/>
        </w:rPr>
        <w:t>rudy</w:t>
      </w:r>
      <w:r w:rsidR="00DC5AA5" w:rsidRPr="00DC5AA5">
        <w:rPr>
          <w:rFonts w:ascii="Times New Roman" w:hAnsi="Times New Roman"/>
          <w:sz w:val="20"/>
          <w:szCs w:val="20"/>
          <w:lang w:val="es-MX"/>
        </w:rPr>
        <w:t>@</w:t>
      </w:r>
      <w:r w:rsidR="00EF4F3A">
        <w:rPr>
          <w:rFonts w:ascii="Times New Roman" w:hAnsi="Times New Roman"/>
          <w:sz w:val="20"/>
          <w:szCs w:val="20"/>
          <w:lang w:val="es-MX"/>
        </w:rPr>
        <w:t>filosoficas.unam.mx</w:t>
      </w:r>
    </w:p>
    <w:p w:rsidR="00D010B5" w:rsidRDefault="00D010B5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EF4F3A" w:rsidRPr="00D010B5" w:rsidRDefault="00EF4F3A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especialización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417A59" w:rsidRPr="00EC1E10" w:rsidRDefault="00EC1E10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Ética, filosofía de la acción, </w:t>
      </w:r>
      <w:r w:rsidR="00E24BBA" w:rsidRPr="00EC1E10">
        <w:rPr>
          <w:rFonts w:ascii="Times New Roman" w:hAnsi="Times New Roman"/>
          <w:lang w:val="es-MX"/>
        </w:rPr>
        <w:t>teoría de la racionalidad práctica</w:t>
      </w:r>
    </w:p>
    <w:p w:rsidR="00E24BBA" w:rsidRDefault="00E24BBA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Pr="00EC1E1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competencia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Kant, </w:t>
      </w:r>
      <w:proofErr w:type="spellStart"/>
      <w:r w:rsidRPr="00EC1E10">
        <w:rPr>
          <w:rFonts w:ascii="Times New Roman" w:hAnsi="Times New Roman"/>
          <w:lang w:val="es-MX"/>
        </w:rPr>
        <w:t>metaética</w:t>
      </w:r>
      <w:proofErr w:type="spellEnd"/>
      <w:r w:rsidR="00DC5AA5">
        <w:rPr>
          <w:rFonts w:ascii="Times New Roman" w:hAnsi="Times New Roman"/>
          <w:lang w:val="es-MX"/>
        </w:rPr>
        <w:t xml:space="preserve">, historia de la </w:t>
      </w:r>
      <w:r w:rsidR="00463C1B">
        <w:rPr>
          <w:rFonts w:ascii="Times New Roman" w:hAnsi="Times New Roman"/>
          <w:lang w:val="es-MX"/>
        </w:rPr>
        <w:t>ética</w:t>
      </w:r>
    </w:p>
    <w:p w:rsidR="00463C1B" w:rsidRDefault="00463C1B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11514D">
        <w:rPr>
          <w:rFonts w:ascii="Times New Roman" w:hAnsi="Times New Roman"/>
          <w:b/>
          <w:u w:val="single"/>
          <w:lang w:val="es-MX"/>
        </w:rPr>
        <w:t>Empleo</w:t>
      </w:r>
    </w:p>
    <w:p w:rsidR="00AC2D6E" w:rsidRDefault="00AC2D6E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AC2D6E" w:rsidRPr="0011514D" w:rsidRDefault="00AC2D6E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Octubre 2017-</w:t>
      </w:r>
      <w:r>
        <w:rPr>
          <w:rFonts w:ascii="Times New Roman" w:hAnsi="Times New Roman"/>
          <w:lang w:val="es-MX"/>
        </w:rPr>
        <w:tab/>
        <w:t>Investigador asociado C, Instituto de Investigaciones Filosóficas, UNAM</w:t>
      </w: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1514D" w:rsidRPr="0011514D" w:rsidRDefault="0088718E" w:rsidP="0088718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Marzo </w:t>
      </w:r>
      <w:r w:rsidR="0089232F">
        <w:rPr>
          <w:rFonts w:ascii="Times New Roman" w:hAnsi="Times New Roman"/>
          <w:lang w:val="es-MX"/>
        </w:rPr>
        <w:t>2017</w:t>
      </w:r>
      <w:r>
        <w:rPr>
          <w:rFonts w:ascii="Times New Roman" w:hAnsi="Times New Roman"/>
          <w:lang w:val="es-MX"/>
        </w:rPr>
        <w:t>-</w:t>
      </w:r>
      <w:r w:rsidR="005874DA">
        <w:rPr>
          <w:rFonts w:ascii="Times New Roman" w:hAnsi="Times New Roman"/>
          <w:lang w:val="es-MX"/>
        </w:rPr>
        <w:t>septiembre</w:t>
      </w:r>
      <w:r>
        <w:rPr>
          <w:rFonts w:ascii="Times New Roman" w:hAnsi="Times New Roman"/>
          <w:lang w:val="es-MX"/>
        </w:rPr>
        <w:t xml:space="preserve"> 2017</w:t>
      </w:r>
      <w:r w:rsidR="0089232F">
        <w:rPr>
          <w:rFonts w:ascii="Times New Roman" w:hAnsi="Times New Roman"/>
          <w:lang w:val="es-MX"/>
        </w:rPr>
        <w:tab/>
      </w:r>
      <w:r w:rsidR="0011514D">
        <w:rPr>
          <w:rFonts w:ascii="Times New Roman" w:hAnsi="Times New Roman"/>
          <w:lang w:val="es-MX"/>
        </w:rPr>
        <w:t>Estancia posdoctoral, Instituto de Investigaciones Filosóficas, UNAM</w:t>
      </w:r>
    </w:p>
    <w:p w:rsidR="00D010B5" w:rsidRDefault="00D010B5" w:rsidP="009E0C47">
      <w:pPr>
        <w:spacing w:line="240" w:lineRule="auto"/>
        <w:rPr>
          <w:rFonts w:ascii="Times New Roman" w:hAnsi="Times New Roman"/>
          <w:lang w:val="es-MX"/>
        </w:rPr>
      </w:pPr>
    </w:p>
    <w:p w:rsidR="00EF4F3A" w:rsidRPr="00EC1E10" w:rsidRDefault="00EF4F3A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Educación</w:t>
      </w: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2011-</w:t>
      </w:r>
      <w:r w:rsidR="00B91479">
        <w:rPr>
          <w:rFonts w:ascii="Times New Roman" w:hAnsi="Times New Roman"/>
          <w:lang w:val="es-MX"/>
        </w:rPr>
        <w:t>2016</w:t>
      </w:r>
      <w:r w:rsidRPr="00EC1E10">
        <w:rPr>
          <w:rFonts w:ascii="Times New Roman" w:hAnsi="Times New Roman"/>
          <w:lang w:val="es-MX"/>
        </w:rPr>
        <w:tab/>
        <w:t xml:space="preserve">Doctorado en filosofía, Universidad de Stanford (fecha </w:t>
      </w:r>
      <w:r w:rsidR="004C4270" w:rsidRPr="00EC1E10">
        <w:rPr>
          <w:rFonts w:ascii="Times New Roman" w:hAnsi="Times New Roman"/>
          <w:lang w:val="es-MX"/>
        </w:rPr>
        <w:t>de</w:t>
      </w:r>
      <w:r w:rsidRPr="00EC1E10">
        <w:rPr>
          <w:rFonts w:ascii="Times New Roman" w:hAnsi="Times New Roman"/>
          <w:lang w:val="es-MX"/>
        </w:rPr>
        <w:t xml:space="preserve"> obtención del grado: </w:t>
      </w:r>
      <w:r w:rsidR="00EF74C0">
        <w:rPr>
          <w:rFonts w:ascii="Times New Roman" w:hAnsi="Times New Roman"/>
          <w:lang w:val="es-MX"/>
        </w:rPr>
        <w:t>septiembre de</w:t>
      </w:r>
      <w:r w:rsidRPr="00EC1E10">
        <w:rPr>
          <w:rFonts w:ascii="Times New Roman" w:hAnsi="Times New Roman"/>
          <w:lang w:val="es-MX"/>
        </w:rPr>
        <w:t xml:space="preserve"> 2016).</w:t>
      </w:r>
    </w:p>
    <w:p w:rsidR="00190D2B" w:rsidRPr="00EC1E10" w:rsidRDefault="00190D2B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E24BBA" w:rsidRPr="00EC1E10" w:rsidRDefault="00190D2B" w:rsidP="009E0C47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i/>
          <w:lang w:val="es-MX"/>
        </w:rPr>
        <w:t xml:space="preserve">Tesis: </w:t>
      </w:r>
      <w:r w:rsidRPr="00EC1E10">
        <w:rPr>
          <w:rFonts w:ascii="Times New Roman" w:hAnsi="Times New Roman"/>
          <w:lang w:val="es-MX"/>
        </w:rPr>
        <w:t xml:space="preserve">“Ignorancia, control </w:t>
      </w:r>
      <w:r w:rsidR="00CC09AD" w:rsidRPr="00EC1E10">
        <w:rPr>
          <w:rFonts w:ascii="Times New Roman" w:hAnsi="Times New Roman"/>
          <w:lang w:val="es-MX"/>
        </w:rPr>
        <w:t xml:space="preserve">capacitario </w:t>
      </w:r>
      <w:r w:rsidRPr="00EC1E10">
        <w:rPr>
          <w:rFonts w:ascii="Times New Roman" w:hAnsi="Times New Roman"/>
          <w:lang w:val="es-MX"/>
        </w:rPr>
        <w:t>y responsabilidad”</w:t>
      </w:r>
    </w:p>
    <w:p w:rsidR="009E0C47" w:rsidRPr="00963464" w:rsidRDefault="009E0C47" w:rsidP="009E0C47">
      <w:pPr>
        <w:spacing w:line="240" w:lineRule="auto"/>
        <w:ind w:left="1440"/>
        <w:rPr>
          <w:rFonts w:ascii="Times New Roman" w:hAnsi="Times New Roman"/>
          <w:i/>
          <w:lang w:val="es-MX"/>
        </w:rPr>
      </w:pPr>
    </w:p>
    <w:p w:rsidR="00190D2B" w:rsidRPr="00E60C7A" w:rsidRDefault="00190D2B" w:rsidP="009E0C47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60C7A">
        <w:rPr>
          <w:rFonts w:ascii="Times New Roman" w:hAnsi="Times New Roman"/>
          <w:i/>
          <w:lang w:val="es-MX"/>
        </w:rPr>
        <w:t xml:space="preserve">Comité: </w:t>
      </w:r>
      <w:r w:rsidRPr="00E60C7A">
        <w:rPr>
          <w:rFonts w:ascii="Times New Roman" w:hAnsi="Times New Roman"/>
          <w:lang w:val="es-MX"/>
        </w:rPr>
        <w:t>Michael Bratman (</w:t>
      </w:r>
      <w:proofErr w:type="spellStart"/>
      <w:r w:rsidR="00CC09AD" w:rsidRPr="00E60C7A">
        <w:rPr>
          <w:rFonts w:ascii="Times New Roman" w:hAnsi="Times New Roman"/>
          <w:lang w:val="es-MX"/>
        </w:rPr>
        <w:t>co</w:t>
      </w:r>
      <w:proofErr w:type="spellEnd"/>
      <w:r w:rsidR="00CC09AD" w:rsidRPr="00E60C7A">
        <w:rPr>
          <w:rFonts w:ascii="Times New Roman" w:hAnsi="Times New Roman"/>
          <w:lang w:val="es-MX"/>
        </w:rPr>
        <w:t>-</w:t>
      </w:r>
      <w:r w:rsidRPr="00E60C7A">
        <w:rPr>
          <w:rFonts w:ascii="Times New Roman" w:hAnsi="Times New Roman"/>
          <w:lang w:val="es-MX"/>
        </w:rPr>
        <w:t>director), Manuel Vargas</w:t>
      </w:r>
      <w:r w:rsidR="00CC09AD" w:rsidRPr="00E60C7A">
        <w:rPr>
          <w:rFonts w:ascii="Times New Roman" w:hAnsi="Times New Roman"/>
          <w:lang w:val="es-MX"/>
        </w:rPr>
        <w:t xml:space="preserve"> (</w:t>
      </w:r>
      <w:proofErr w:type="spellStart"/>
      <w:r w:rsidR="00CC09AD" w:rsidRPr="00E60C7A">
        <w:rPr>
          <w:rFonts w:ascii="Times New Roman" w:hAnsi="Times New Roman"/>
          <w:lang w:val="es-MX"/>
        </w:rPr>
        <w:t>co</w:t>
      </w:r>
      <w:proofErr w:type="spellEnd"/>
      <w:r w:rsidR="00CC09AD" w:rsidRPr="00E60C7A">
        <w:rPr>
          <w:rFonts w:ascii="Times New Roman" w:hAnsi="Times New Roman"/>
          <w:lang w:val="es-MX"/>
        </w:rPr>
        <w:t>-director)</w:t>
      </w:r>
      <w:r w:rsidRPr="00E60C7A">
        <w:rPr>
          <w:rFonts w:ascii="Times New Roman" w:hAnsi="Times New Roman"/>
          <w:lang w:val="es-MX"/>
        </w:rPr>
        <w:t xml:space="preserve">, </w:t>
      </w:r>
      <w:proofErr w:type="spellStart"/>
      <w:r w:rsidRPr="00E60C7A">
        <w:rPr>
          <w:rFonts w:ascii="Times New Roman" w:hAnsi="Times New Roman"/>
          <w:lang w:val="es-MX"/>
        </w:rPr>
        <w:t>Tamar</w:t>
      </w:r>
      <w:proofErr w:type="spellEnd"/>
      <w:r w:rsidRPr="00E60C7A">
        <w:rPr>
          <w:rFonts w:ascii="Times New Roman" w:hAnsi="Times New Roman"/>
          <w:lang w:val="es-MX"/>
        </w:rPr>
        <w:t xml:space="preserve"> </w:t>
      </w:r>
      <w:proofErr w:type="spellStart"/>
      <w:r w:rsidRPr="00E60C7A">
        <w:rPr>
          <w:rFonts w:ascii="Times New Roman" w:hAnsi="Times New Roman"/>
          <w:lang w:val="es-MX"/>
        </w:rPr>
        <w:t>Schapiro</w:t>
      </w:r>
      <w:proofErr w:type="spellEnd"/>
      <w:r w:rsidRPr="00E60C7A">
        <w:rPr>
          <w:rFonts w:ascii="Times New Roman" w:hAnsi="Times New Roman"/>
          <w:lang w:val="es-MX"/>
        </w:rPr>
        <w:t xml:space="preserve">, </w:t>
      </w:r>
      <w:proofErr w:type="spellStart"/>
      <w:r w:rsidRPr="00E60C7A">
        <w:rPr>
          <w:rFonts w:ascii="Times New Roman" w:hAnsi="Times New Roman"/>
          <w:lang w:val="es-MX"/>
        </w:rPr>
        <w:t>Jorah</w:t>
      </w:r>
      <w:proofErr w:type="spellEnd"/>
      <w:r w:rsidRPr="00E60C7A">
        <w:rPr>
          <w:rFonts w:ascii="Times New Roman" w:hAnsi="Times New Roman"/>
          <w:lang w:val="es-MX"/>
        </w:rPr>
        <w:t xml:space="preserve"> </w:t>
      </w:r>
      <w:proofErr w:type="spellStart"/>
      <w:r w:rsidRPr="00E60C7A">
        <w:rPr>
          <w:rFonts w:ascii="Times New Roman" w:hAnsi="Times New Roman"/>
          <w:lang w:val="es-MX"/>
        </w:rPr>
        <w:t>Dannenberg</w:t>
      </w:r>
      <w:proofErr w:type="spellEnd"/>
      <w:r w:rsidR="00085CCF" w:rsidRPr="00E60C7A">
        <w:rPr>
          <w:rFonts w:ascii="Times New Roman" w:hAnsi="Times New Roman"/>
          <w:lang w:val="es-MX"/>
        </w:rPr>
        <w:t>.</w:t>
      </w:r>
    </w:p>
    <w:p w:rsidR="00190D2B" w:rsidRPr="00E60C7A" w:rsidRDefault="00190D2B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2007-2009</w:t>
      </w:r>
      <w:r w:rsidRPr="00EC1E10">
        <w:rPr>
          <w:rFonts w:ascii="Times New Roman" w:hAnsi="Times New Roman"/>
          <w:lang w:val="es-MX"/>
        </w:rPr>
        <w:tab/>
        <w:t>Maestría en ciencia política, El Colegio de México</w:t>
      </w: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36123" w:rsidRPr="00DC5AA5" w:rsidRDefault="007C77C3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DC5AA5">
        <w:rPr>
          <w:rFonts w:ascii="Times New Roman" w:hAnsi="Times New Roman"/>
          <w:lang w:val="es-MX"/>
        </w:rPr>
        <w:t>2002-2007</w:t>
      </w:r>
      <w:r w:rsidRPr="00DC5AA5">
        <w:rPr>
          <w:rFonts w:ascii="Times New Roman" w:hAnsi="Times New Roman"/>
          <w:lang w:val="es-MX"/>
        </w:rPr>
        <w:tab/>
        <w:t>Licenciatura en filosofía, UNAM</w:t>
      </w:r>
    </w:p>
    <w:p w:rsidR="00440F07" w:rsidRDefault="00440F0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510D49" w:rsidRPr="00DC5AA5" w:rsidRDefault="00510D49" w:rsidP="00D63EED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034CE" w:rsidRPr="00DC5AA5" w:rsidRDefault="0022635B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lastRenderedPageBreak/>
        <w:t>Publicaciones</w:t>
      </w:r>
    </w:p>
    <w:p w:rsidR="00CE7E15" w:rsidRPr="00DC5AA5" w:rsidRDefault="00CE7E1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A57641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En filosofía:</w:t>
      </w:r>
    </w:p>
    <w:p w:rsidR="0046498C" w:rsidRDefault="0046498C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2044B4" w:rsidRPr="00CF73B9" w:rsidRDefault="002044B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2044B4" w:rsidRPr="002044B4" w:rsidRDefault="002044B4" w:rsidP="002044B4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ab/>
        <w:t>“</w:t>
      </w:r>
      <w:r w:rsidRPr="002044B4">
        <w:rPr>
          <w:rFonts w:ascii="Times New Roman" w:hAnsi="Times New Roman"/>
        </w:rPr>
        <w:t>Reasonable expectations, moral res</w:t>
      </w:r>
      <w:r>
        <w:rPr>
          <w:rFonts w:ascii="Times New Roman" w:hAnsi="Times New Roman"/>
        </w:rPr>
        <w:t>ponsibility, and empirical data”</w:t>
      </w:r>
      <w:r w:rsidRPr="002044B4">
        <w:rPr>
          <w:rFonts w:ascii="Times New Roman" w:hAnsi="Times New Roman"/>
        </w:rPr>
        <w:t xml:space="preserve">, </w:t>
      </w:r>
      <w:r w:rsidRPr="002044B4">
        <w:rPr>
          <w:rFonts w:ascii="Times New Roman" w:hAnsi="Times New Roman"/>
          <w:i/>
        </w:rPr>
        <w:t>Philosophical Studies</w:t>
      </w:r>
      <w:r w:rsidRPr="002044B4">
        <w:rPr>
          <w:rFonts w:ascii="Times New Roman" w:hAnsi="Times New Roman"/>
        </w:rPr>
        <w:t xml:space="preserve"> (</w:t>
      </w:r>
      <w:proofErr w:type="spellStart"/>
      <w:r w:rsidRPr="002044B4">
        <w:rPr>
          <w:rFonts w:ascii="Times New Roman" w:hAnsi="Times New Roman"/>
        </w:rPr>
        <w:t>por</w:t>
      </w:r>
      <w:proofErr w:type="spellEnd"/>
      <w:r w:rsidRPr="002044B4">
        <w:rPr>
          <w:rFonts w:ascii="Times New Roman" w:hAnsi="Times New Roman"/>
        </w:rPr>
        <w:t xml:space="preserve"> </w:t>
      </w:r>
      <w:proofErr w:type="spellStart"/>
      <w:r w:rsidRPr="002044B4">
        <w:rPr>
          <w:rFonts w:ascii="Times New Roman" w:hAnsi="Times New Roman"/>
        </w:rPr>
        <w:t>aparecer</w:t>
      </w:r>
      <w:proofErr w:type="spellEnd"/>
      <w:r w:rsidRPr="002044B4">
        <w:rPr>
          <w:rFonts w:ascii="Times New Roman" w:hAnsi="Times New Roman"/>
        </w:rPr>
        <w:t>).</w:t>
      </w:r>
    </w:p>
    <w:p w:rsidR="002044B4" w:rsidRPr="002044B4" w:rsidRDefault="002044B4" w:rsidP="002044B4">
      <w:pPr>
        <w:spacing w:line="240" w:lineRule="auto"/>
        <w:ind w:left="1440" w:hanging="1440"/>
        <w:rPr>
          <w:rFonts w:ascii="Times New Roman" w:hAnsi="Times New Roman"/>
        </w:rPr>
      </w:pPr>
    </w:p>
    <w:p w:rsidR="002044B4" w:rsidRPr="002044B4" w:rsidRDefault="002044B4" w:rsidP="002044B4">
      <w:pPr>
        <w:spacing w:line="240" w:lineRule="auto"/>
        <w:ind w:left="1440" w:hanging="1440"/>
        <w:rPr>
          <w:rFonts w:ascii="Times New Roman" w:hAnsi="Times New Roman"/>
        </w:rPr>
      </w:pPr>
    </w:p>
    <w:p w:rsidR="002044B4" w:rsidRDefault="002044B4" w:rsidP="002044B4">
      <w:pPr>
        <w:spacing w:line="240" w:lineRule="auto"/>
        <w:ind w:left="1440" w:hanging="1440"/>
        <w:rPr>
          <w:rFonts w:ascii="Times New Roman" w:hAnsi="Times New Roman"/>
        </w:rPr>
      </w:pPr>
      <w:r w:rsidRPr="002044B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ab/>
        <w:t>“</w:t>
      </w:r>
      <w:r w:rsidRPr="002044B4">
        <w:rPr>
          <w:rFonts w:ascii="Times New Roman" w:hAnsi="Times New Roman"/>
        </w:rPr>
        <w:t>The moral psy</w:t>
      </w:r>
      <w:r>
        <w:rPr>
          <w:rFonts w:ascii="Times New Roman" w:hAnsi="Times New Roman"/>
        </w:rPr>
        <w:t>chology of moral responsibility”</w:t>
      </w:r>
      <w:r w:rsidRPr="002044B4">
        <w:rPr>
          <w:rFonts w:ascii="Times New Roman" w:hAnsi="Times New Roman"/>
        </w:rPr>
        <w:t xml:space="preserve">, en J. Doris y M. Vargas (eds.) </w:t>
      </w:r>
      <w:r w:rsidRPr="002044B4">
        <w:rPr>
          <w:rFonts w:ascii="Times New Roman" w:hAnsi="Times New Roman"/>
          <w:i/>
        </w:rPr>
        <w:t>Oxford Handbook of Moral Psychology</w:t>
      </w:r>
      <w:r w:rsidRPr="002044B4">
        <w:rPr>
          <w:rFonts w:ascii="Times New Roman" w:hAnsi="Times New Roman"/>
        </w:rPr>
        <w:t xml:space="preserve"> (</w:t>
      </w:r>
      <w:proofErr w:type="spellStart"/>
      <w:r w:rsidRPr="002044B4">
        <w:rPr>
          <w:rFonts w:ascii="Times New Roman" w:hAnsi="Times New Roman"/>
        </w:rPr>
        <w:t>por</w:t>
      </w:r>
      <w:proofErr w:type="spellEnd"/>
      <w:r w:rsidRPr="002044B4">
        <w:rPr>
          <w:rFonts w:ascii="Times New Roman" w:hAnsi="Times New Roman"/>
        </w:rPr>
        <w:t xml:space="preserve"> </w:t>
      </w:r>
      <w:proofErr w:type="spellStart"/>
      <w:r w:rsidRPr="002044B4">
        <w:rPr>
          <w:rFonts w:ascii="Times New Roman" w:hAnsi="Times New Roman"/>
        </w:rPr>
        <w:t>aparecer</w:t>
      </w:r>
      <w:proofErr w:type="spellEnd"/>
      <w:r w:rsidRPr="002044B4">
        <w:rPr>
          <w:rFonts w:ascii="Times New Roman" w:hAnsi="Times New Roman"/>
        </w:rPr>
        <w:t>).</w:t>
      </w:r>
    </w:p>
    <w:p w:rsidR="002044B4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</w:p>
    <w:p w:rsidR="002044B4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</w:p>
    <w:p w:rsidR="00A812C0" w:rsidRPr="002044B4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6498C" w:rsidRPr="00A812C0">
        <w:rPr>
          <w:rFonts w:ascii="Times New Roman" w:hAnsi="Times New Roman"/>
        </w:rPr>
        <w:t>.</w:t>
      </w:r>
      <w:r w:rsidR="0046498C" w:rsidRPr="00A812C0">
        <w:rPr>
          <w:rFonts w:ascii="Times New Roman" w:hAnsi="Times New Roman"/>
        </w:rPr>
        <w:tab/>
      </w:r>
      <w:r w:rsidR="0046498C" w:rsidRPr="0026627A">
        <w:rPr>
          <w:rFonts w:ascii="Times New Roman" w:hAnsi="Times New Roman"/>
        </w:rPr>
        <w:t>“Give people a break: slips and moral re</w:t>
      </w:r>
      <w:r>
        <w:rPr>
          <w:rFonts w:ascii="Times New Roman" w:hAnsi="Times New Roman"/>
        </w:rPr>
        <w:t xml:space="preserve">sponsibility”, </w:t>
      </w:r>
      <w:r w:rsidR="0046498C">
        <w:rPr>
          <w:rFonts w:ascii="Times New Roman" w:hAnsi="Times New Roman"/>
          <w:i/>
        </w:rPr>
        <w:t>Philosophical Quarterly</w:t>
      </w:r>
      <w:r>
        <w:rPr>
          <w:rFonts w:ascii="Times New Roman" w:hAnsi="Times New Roman"/>
          <w:i/>
        </w:rPr>
        <w:t xml:space="preserve"> </w:t>
      </w:r>
      <w:r w:rsidRPr="002044B4">
        <w:rPr>
          <w:rFonts w:ascii="Times New Roman" w:hAnsi="Times New Roman"/>
        </w:rPr>
        <w:t>69 (277),</w:t>
      </w:r>
      <w:r>
        <w:rPr>
          <w:rFonts w:ascii="Times New Roman" w:hAnsi="Times New Roman"/>
        </w:rPr>
        <w:t xml:space="preserve"> 2019,</w:t>
      </w:r>
      <w:r w:rsidRPr="002044B4">
        <w:rPr>
          <w:rFonts w:ascii="Times New Roman" w:hAnsi="Times New Roman"/>
        </w:rPr>
        <w:t xml:space="preserve"> pp. 721-740.</w:t>
      </w:r>
    </w:p>
    <w:p w:rsidR="00A57641" w:rsidRDefault="00A812C0" w:rsidP="009E0C47">
      <w:pPr>
        <w:spacing w:line="240" w:lineRule="auto"/>
        <w:ind w:left="1440" w:hanging="1440"/>
        <w:rPr>
          <w:rStyle w:val="Hyperlink"/>
          <w:rFonts w:ascii="Times New Roman" w:hAnsi="Times New Roman"/>
        </w:rPr>
      </w:pPr>
      <w:r>
        <w:rPr>
          <w:rFonts w:ascii="Times New Roman" w:hAnsi="Times New Roman"/>
          <w:i/>
        </w:rPr>
        <w:tab/>
      </w:r>
      <w:hyperlink r:id="rId8" w:history="1">
        <w:r w:rsidRPr="00CF73B9">
          <w:rPr>
            <w:rStyle w:val="Hyperlink"/>
            <w:rFonts w:ascii="Times New Roman" w:hAnsi="Times New Roman"/>
          </w:rPr>
          <w:t>https://doi.org/10.1093/pq/pqz020</w:t>
        </w:r>
      </w:hyperlink>
    </w:p>
    <w:p w:rsidR="002044B4" w:rsidRDefault="002044B4" w:rsidP="009E0C47">
      <w:pPr>
        <w:spacing w:line="240" w:lineRule="auto"/>
        <w:ind w:left="1440" w:hanging="1440"/>
        <w:rPr>
          <w:rStyle w:val="Hyperlink"/>
          <w:rFonts w:ascii="Times New Roman" w:hAnsi="Times New Roman"/>
        </w:rPr>
      </w:pPr>
    </w:p>
    <w:p w:rsidR="002044B4" w:rsidRPr="002044B4" w:rsidRDefault="002044B4" w:rsidP="002044B4">
      <w:pPr>
        <w:tabs>
          <w:tab w:val="left" w:pos="2534"/>
        </w:tabs>
        <w:spacing w:line="240" w:lineRule="auto"/>
        <w:ind w:left="1440" w:hanging="144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>4.</w:t>
      </w:r>
      <w:r>
        <w:rPr>
          <w:rStyle w:val="Hyperlink"/>
          <w:rFonts w:ascii="Times New Roman" w:hAnsi="Times New Roman"/>
          <w:color w:val="auto"/>
          <w:u w:val="none"/>
        </w:rPr>
        <w:tab/>
        <w:t>“</w:t>
      </w:r>
      <w:r w:rsidRPr="002044B4">
        <w:rPr>
          <w:rStyle w:val="Hyperlink"/>
          <w:rFonts w:ascii="Times New Roman" w:hAnsi="Times New Roman"/>
          <w:color w:val="auto"/>
          <w:u w:val="none"/>
        </w:rPr>
        <w:t>Moral ignorance and the soci</w:t>
      </w:r>
      <w:r>
        <w:rPr>
          <w:rStyle w:val="Hyperlink"/>
          <w:rFonts w:ascii="Times New Roman" w:hAnsi="Times New Roman"/>
          <w:color w:val="auto"/>
          <w:u w:val="none"/>
        </w:rPr>
        <w:t>al nature of responsible agency”</w:t>
      </w:r>
      <w:r w:rsidRPr="002044B4">
        <w:rPr>
          <w:rStyle w:val="Hyperlink"/>
          <w:rFonts w:ascii="Times New Roman" w:hAnsi="Times New Roman"/>
          <w:color w:val="auto"/>
          <w:u w:val="none"/>
        </w:rPr>
        <w:t xml:space="preserve">, </w:t>
      </w:r>
      <w:r w:rsidRPr="002044B4">
        <w:rPr>
          <w:rStyle w:val="Hyperlink"/>
          <w:rFonts w:ascii="Times New Roman" w:hAnsi="Times New Roman"/>
          <w:i/>
          <w:color w:val="auto"/>
          <w:u w:val="none"/>
        </w:rPr>
        <w:t>Inquiry</w:t>
      </w:r>
      <w:r w:rsidR="003B251D">
        <w:rPr>
          <w:rStyle w:val="Hyperlink"/>
          <w:rFonts w:ascii="Times New Roman" w:hAnsi="Times New Roman"/>
          <w:color w:val="auto"/>
          <w:u w:val="none"/>
        </w:rPr>
        <w:t>, 2019.</w:t>
      </w:r>
    </w:p>
    <w:p w:rsidR="002044B4" w:rsidRDefault="002044B4" w:rsidP="002044B4">
      <w:pPr>
        <w:tabs>
          <w:tab w:val="left" w:pos="2534"/>
        </w:tabs>
        <w:spacing w:line="240" w:lineRule="auto"/>
        <w:ind w:left="1440" w:hanging="144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 xml:space="preserve">                         </w:t>
      </w:r>
      <w:hyperlink r:id="rId9" w:history="1">
        <w:r w:rsidRPr="001453B0">
          <w:rPr>
            <w:rStyle w:val="Hyperlink"/>
            <w:rFonts w:ascii="Times New Roman" w:hAnsi="Times New Roman"/>
          </w:rPr>
          <w:t>https://doi.org/10.1080/0020174X.2019.1667871</w:t>
        </w:r>
      </w:hyperlink>
    </w:p>
    <w:p w:rsidR="002044B4" w:rsidRPr="0052619A" w:rsidRDefault="002044B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A812C0" w:rsidRPr="0052619A" w:rsidRDefault="00A812C0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0E6F2E" w:rsidRPr="000E6F2E" w:rsidRDefault="002044B4" w:rsidP="000E6F2E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261E1" w:rsidRPr="000E6F2E">
        <w:rPr>
          <w:rFonts w:ascii="Times New Roman" w:hAnsi="Times New Roman"/>
        </w:rPr>
        <w:t>.</w:t>
      </w:r>
      <w:r w:rsidR="007261E1" w:rsidRPr="000E6F2E">
        <w:rPr>
          <w:rFonts w:ascii="Times New Roman" w:hAnsi="Times New Roman"/>
        </w:rPr>
        <w:tab/>
      </w:r>
      <w:r w:rsidR="000E6F2E">
        <w:rPr>
          <w:rFonts w:ascii="Times New Roman" w:hAnsi="Times New Roman"/>
        </w:rPr>
        <w:t>“</w:t>
      </w:r>
      <w:r w:rsidR="000E6F2E" w:rsidRPr="000E6F2E">
        <w:rPr>
          <w:rFonts w:ascii="Times New Roman" w:hAnsi="Times New Roman"/>
        </w:rPr>
        <w:t>So why can't</w:t>
      </w:r>
      <w:r w:rsidR="000E6F2E">
        <w:rPr>
          <w:rFonts w:ascii="Times New Roman" w:hAnsi="Times New Roman"/>
        </w:rPr>
        <w:t xml:space="preserve"> you intend to drink the toxin?</w:t>
      </w:r>
      <w:proofErr w:type="gramStart"/>
      <w:r w:rsidR="000E6F2E">
        <w:rPr>
          <w:rFonts w:ascii="Times New Roman" w:hAnsi="Times New Roman"/>
        </w:rPr>
        <w:t>”</w:t>
      </w:r>
      <w:r w:rsidR="000E6F2E" w:rsidRPr="000E6F2E">
        <w:rPr>
          <w:rFonts w:ascii="Times New Roman" w:hAnsi="Times New Roman"/>
        </w:rPr>
        <w:t>,</w:t>
      </w:r>
      <w:proofErr w:type="gramEnd"/>
      <w:r w:rsidR="000E6F2E" w:rsidRPr="000E6F2E">
        <w:rPr>
          <w:rFonts w:ascii="Times New Roman" w:hAnsi="Times New Roman"/>
        </w:rPr>
        <w:t xml:space="preserve"> </w:t>
      </w:r>
      <w:r w:rsidR="000E6F2E" w:rsidRPr="000E6F2E">
        <w:rPr>
          <w:rFonts w:ascii="Times New Roman" w:hAnsi="Times New Roman"/>
          <w:i/>
        </w:rPr>
        <w:t>Philosophical Explorations</w:t>
      </w:r>
      <w:r>
        <w:rPr>
          <w:rFonts w:ascii="Times New Roman" w:hAnsi="Times New Roman"/>
        </w:rPr>
        <w:t xml:space="preserve"> 22 (3), 2019, pp. 294-311.</w:t>
      </w:r>
    </w:p>
    <w:p w:rsidR="000E6F2E" w:rsidRPr="00CF73B9" w:rsidRDefault="000E6F2E" w:rsidP="000E6F2E">
      <w:pPr>
        <w:spacing w:line="240" w:lineRule="auto"/>
        <w:ind w:left="1440" w:hanging="1440"/>
        <w:rPr>
          <w:rFonts w:ascii="Times New Roman" w:hAnsi="Times New Roman"/>
        </w:rPr>
      </w:pPr>
      <w:r w:rsidRPr="000E6F2E">
        <w:rPr>
          <w:rFonts w:ascii="Times New Roman" w:hAnsi="Times New Roman"/>
        </w:rPr>
        <w:tab/>
      </w:r>
      <w:hyperlink r:id="rId10" w:history="1">
        <w:r w:rsidR="002044B4" w:rsidRPr="00CF73B9">
          <w:rPr>
            <w:rStyle w:val="Hyperlink"/>
            <w:rFonts w:ascii="Times New Roman" w:hAnsi="Times New Roman"/>
          </w:rPr>
          <w:t>https://doi.org/10.1080/13869795.2019.1656280</w:t>
        </w:r>
      </w:hyperlink>
    </w:p>
    <w:p w:rsidR="007261E1" w:rsidRPr="00CF73B9" w:rsidRDefault="007261E1" w:rsidP="00AB6D8A">
      <w:pPr>
        <w:spacing w:line="240" w:lineRule="auto"/>
        <w:ind w:left="1440" w:hanging="1440"/>
        <w:rPr>
          <w:rFonts w:ascii="Times New Roman" w:hAnsi="Times New Roman"/>
        </w:rPr>
      </w:pPr>
      <w:r w:rsidRPr="00CF73B9">
        <w:rPr>
          <w:rFonts w:ascii="Times New Roman" w:hAnsi="Times New Roman"/>
        </w:rPr>
        <w:tab/>
      </w:r>
    </w:p>
    <w:p w:rsidR="004978E3" w:rsidRDefault="002044B4" w:rsidP="00AB6D8A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AB6D8A" w:rsidRPr="004978E3">
        <w:rPr>
          <w:rFonts w:ascii="Times New Roman" w:hAnsi="Times New Roman"/>
        </w:rPr>
        <w:t>.</w:t>
      </w:r>
      <w:r w:rsidR="004978E3" w:rsidRPr="004978E3">
        <w:rPr>
          <w:rFonts w:ascii="Times New Roman" w:hAnsi="Times New Roman"/>
        </w:rPr>
        <w:tab/>
        <w:t>“The Epistemic Condition for Moral R</w:t>
      </w:r>
      <w:r w:rsidR="004978E3">
        <w:rPr>
          <w:rFonts w:ascii="Times New Roman" w:hAnsi="Times New Roman"/>
        </w:rPr>
        <w:t xml:space="preserve">esponsibility”, </w:t>
      </w:r>
      <w:r w:rsidR="004978E3">
        <w:rPr>
          <w:rFonts w:ascii="Times New Roman" w:hAnsi="Times New Roman"/>
          <w:i/>
        </w:rPr>
        <w:t>Stanford Encyclopedia of Philosophy</w:t>
      </w:r>
      <w:r w:rsidR="00F72AF8">
        <w:rPr>
          <w:rFonts w:ascii="Times New Roman" w:hAnsi="Times New Roman"/>
        </w:rPr>
        <w:t xml:space="preserve">, </w:t>
      </w:r>
      <w:r w:rsidR="004978E3">
        <w:rPr>
          <w:rFonts w:ascii="Times New Roman" w:hAnsi="Times New Roman"/>
        </w:rPr>
        <w:t>2018.</w:t>
      </w:r>
    </w:p>
    <w:p w:rsidR="004978E3" w:rsidRDefault="00492DD0" w:rsidP="004978E3">
      <w:pPr>
        <w:spacing w:line="240" w:lineRule="auto"/>
        <w:ind w:left="1440"/>
        <w:rPr>
          <w:rFonts w:ascii="Times New Roman" w:hAnsi="Times New Roman"/>
        </w:rPr>
      </w:pPr>
      <w:hyperlink r:id="rId11" w:history="1">
        <w:r w:rsidR="004978E3" w:rsidRPr="00A40F33">
          <w:rPr>
            <w:rStyle w:val="Hyperlink"/>
            <w:rFonts w:ascii="Times New Roman" w:hAnsi="Times New Roman"/>
          </w:rPr>
          <w:t>https://plato.stanford.edu/archives/fall2018/entries/moral-responsibility-epistemic</w:t>
        </w:r>
      </w:hyperlink>
    </w:p>
    <w:p w:rsidR="004978E3" w:rsidRPr="004978E3" w:rsidRDefault="004978E3" w:rsidP="004978E3">
      <w:pPr>
        <w:spacing w:line="240" w:lineRule="auto"/>
        <w:rPr>
          <w:rFonts w:ascii="Times New Roman" w:hAnsi="Times New Roman"/>
        </w:rPr>
      </w:pPr>
    </w:p>
    <w:p w:rsidR="00AB6D8A" w:rsidRDefault="002044B4" w:rsidP="00AB6D8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</w:t>
      </w:r>
      <w:r w:rsidR="004978E3" w:rsidRPr="004978E3">
        <w:rPr>
          <w:rFonts w:ascii="Times New Roman" w:hAnsi="Times New Roman"/>
          <w:lang w:val="es-MX"/>
        </w:rPr>
        <w:t>.</w:t>
      </w:r>
      <w:r w:rsidR="00AB6D8A" w:rsidRPr="004978E3">
        <w:rPr>
          <w:rFonts w:ascii="Times New Roman" w:hAnsi="Times New Roman"/>
          <w:lang w:val="es-MX"/>
        </w:rPr>
        <w:tab/>
      </w:r>
      <w:r w:rsidR="00AB6D8A" w:rsidRPr="00EF4F3A">
        <w:rPr>
          <w:rFonts w:ascii="Times New Roman" w:hAnsi="Times New Roman"/>
          <w:lang w:val="es-MX"/>
        </w:rPr>
        <w:t xml:space="preserve">“Broome </w:t>
      </w:r>
      <w:proofErr w:type="spellStart"/>
      <w:r w:rsidR="00AB6D8A" w:rsidRPr="00EF4F3A">
        <w:rPr>
          <w:rFonts w:ascii="Times New Roman" w:hAnsi="Times New Roman"/>
          <w:lang w:val="es-MX"/>
        </w:rPr>
        <w:t>on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 </w:t>
      </w:r>
      <w:proofErr w:type="spellStart"/>
      <w:r w:rsidR="00AB6D8A" w:rsidRPr="00EF4F3A">
        <w:rPr>
          <w:rFonts w:ascii="Times New Roman" w:hAnsi="Times New Roman"/>
          <w:lang w:val="es-MX"/>
        </w:rPr>
        <w:t>Reasons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”, </w:t>
      </w:r>
      <w:r w:rsidR="00AB6D8A" w:rsidRPr="00EF4F3A">
        <w:rPr>
          <w:rFonts w:ascii="Times New Roman" w:hAnsi="Times New Roman"/>
          <w:i/>
          <w:lang w:val="es-MX"/>
        </w:rPr>
        <w:t>Problema:</w:t>
      </w:r>
      <w:r w:rsidR="00AB6D8A">
        <w:rPr>
          <w:rFonts w:ascii="Times New Roman" w:hAnsi="Times New Roman"/>
          <w:i/>
          <w:lang w:val="es-MX"/>
        </w:rPr>
        <w:t xml:space="preserve"> </w:t>
      </w:r>
      <w:r w:rsidR="00AB6D8A" w:rsidRPr="00EF4F3A">
        <w:rPr>
          <w:rFonts w:ascii="Times New Roman" w:hAnsi="Times New Roman"/>
          <w:i/>
          <w:lang w:val="es-MX"/>
        </w:rPr>
        <w:t xml:space="preserve">Anuario de Filosofía y Teoría del Derecho </w:t>
      </w:r>
      <w:r w:rsidR="0064625D">
        <w:rPr>
          <w:rFonts w:ascii="Times New Roman" w:hAnsi="Times New Roman"/>
          <w:lang w:val="es-MX"/>
        </w:rPr>
        <w:t>12</w:t>
      </w:r>
      <w:r w:rsidR="00F72AF8">
        <w:rPr>
          <w:rFonts w:ascii="Times New Roman" w:hAnsi="Times New Roman"/>
          <w:lang w:val="es-MX"/>
        </w:rPr>
        <w:t xml:space="preserve">, </w:t>
      </w:r>
      <w:r w:rsidR="0064625D">
        <w:rPr>
          <w:rFonts w:ascii="Times New Roman" w:hAnsi="Times New Roman"/>
          <w:lang w:val="es-MX"/>
        </w:rPr>
        <w:t>2018, pp. 5-19</w:t>
      </w:r>
      <w:r w:rsidR="00AB6D8A">
        <w:rPr>
          <w:rFonts w:ascii="Times New Roman" w:hAnsi="Times New Roman"/>
          <w:lang w:val="es-MX"/>
        </w:rPr>
        <w:t>.</w:t>
      </w:r>
      <w:r w:rsidR="0064625D">
        <w:rPr>
          <w:rFonts w:ascii="Times New Roman" w:hAnsi="Times New Roman"/>
          <w:lang w:val="es-MX"/>
        </w:rPr>
        <w:t xml:space="preserve"> </w:t>
      </w:r>
    </w:p>
    <w:p w:rsidR="00AB6D8A" w:rsidRPr="0000642B" w:rsidRDefault="00492DD0" w:rsidP="0000642B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12" w:history="1">
        <w:r w:rsidR="0000642B" w:rsidRPr="0000642B">
          <w:rPr>
            <w:rStyle w:val="Hyperlink"/>
            <w:rFonts w:ascii="Times New Roman" w:hAnsi="Times New Roman"/>
            <w:lang w:val="es-MX"/>
          </w:rPr>
          <w:t>http://dx.doi.org/10.22201/iij.24487937e.2018.12.12441</w:t>
        </w:r>
      </w:hyperlink>
    </w:p>
    <w:p w:rsidR="00AB6D8A" w:rsidRPr="00963464" w:rsidRDefault="00AB6D8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B16D3" w:rsidRPr="00AB6D8A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510D49" w:rsidRPr="00AB6D8A">
        <w:rPr>
          <w:rFonts w:ascii="Times New Roman" w:hAnsi="Times New Roman"/>
        </w:rPr>
        <w:t>.</w:t>
      </w:r>
      <w:r w:rsidR="00510D49" w:rsidRPr="00AB6D8A">
        <w:rPr>
          <w:rFonts w:ascii="Times New Roman" w:hAnsi="Times New Roman"/>
        </w:rPr>
        <w:tab/>
        <w:t xml:space="preserve">“A Capacitarian Account of Culpable Ignorance”, </w:t>
      </w:r>
      <w:r w:rsidR="00510D49" w:rsidRPr="00AB6D8A">
        <w:rPr>
          <w:rFonts w:ascii="Times New Roman" w:hAnsi="Times New Roman"/>
          <w:i/>
        </w:rPr>
        <w:t>Pacific Philosophical Quarterly</w:t>
      </w:r>
      <w:r w:rsidR="007B16D3" w:rsidRPr="00AB6D8A">
        <w:rPr>
          <w:rFonts w:ascii="Times New Roman" w:hAnsi="Times New Roman"/>
          <w:i/>
        </w:rPr>
        <w:t xml:space="preserve"> </w:t>
      </w:r>
      <w:r w:rsidR="007B16D3" w:rsidRPr="00AB6D8A">
        <w:rPr>
          <w:rFonts w:ascii="Times New Roman" w:hAnsi="Times New Roman"/>
        </w:rPr>
        <w:t>98 (S1), 2017, pp. 398–426</w:t>
      </w:r>
      <w:r w:rsidR="00510D49" w:rsidRPr="00AB6D8A">
        <w:rPr>
          <w:rFonts w:ascii="Times New Roman" w:hAnsi="Times New Roman"/>
        </w:rPr>
        <w:t>.</w:t>
      </w:r>
      <w:r w:rsidR="0022635B" w:rsidRPr="00AB6D8A">
        <w:rPr>
          <w:rFonts w:ascii="Times New Roman" w:hAnsi="Times New Roman"/>
        </w:rPr>
        <w:t xml:space="preserve"> </w:t>
      </w:r>
    </w:p>
    <w:p w:rsidR="00510D49" w:rsidRPr="004978E3" w:rsidRDefault="00492DD0" w:rsidP="007B16D3">
      <w:pPr>
        <w:spacing w:line="240" w:lineRule="auto"/>
        <w:ind w:left="720" w:firstLine="720"/>
        <w:rPr>
          <w:rFonts w:ascii="Times New Roman" w:hAnsi="Times New Roman"/>
        </w:rPr>
      </w:pPr>
      <w:hyperlink r:id="rId13" w:history="1">
        <w:r w:rsidR="007B16D3" w:rsidRPr="004978E3">
          <w:rPr>
            <w:rStyle w:val="Hyperlink"/>
            <w:rFonts w:ascii="Times New Roman" w:hAnsi="Times New Roman"/>
          </w:rPr>
          <w:t>https://onlinelibrary.wiley.com/doi/abs/10.1111/papq.12190</w:t>
        </w:r>
      </w:hyperlink>
    </w:p>
    <w:p w:rsidR="00AB6D8A" w:rsidRPr="00AB6D8A" w:rsidRDefault="0042710D" w:rsidP="0000642B">
      <w:pPr>
        <w:spacing w:line="240" w:lineRule="auto"/>
        <w:rPr>
          <w:rFonts w:ascii="Times New Roman" w:hAnsi="Times New Roman"/>
        </w:rPr>
      </w:pPr>
      <w:r w:rsidRPr="00AB6D8A">
        <w:rPr>
          <w:rFonts w:ascii="Times New Roman" w:hAnsi="Times New Roman"/>
        </w:rPr>
        <w:t xml:space="preserve"> </w:t>
      </w:r>
      <w:r w:rsidRPr="00AB6D8A">
        <w:rPr>
          <w:rFonts w:ascii="Times New Roman" w:hAnsi="Times New Roman"/>
        </w:rPr>
        <w:tab/>
      </w:r>
    </w:p>
    <w:p w:rsidR="004330FA" w:rsidRPr="0063150E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4330FA" w:rsidRPr="0063150E">
        <w:rPr>
          <w:rFonts w:ascii="Times New Roman" w:hAnsi="Times New Roman"/>
        </w:rPr>
        <w:t xml:space="preserve">. </w:t>
      </w:r>
      <w:r w:rsidR="004330FA" w:rsidRPr="0063150E">
        <w:rPr>
          <w:rFonts w:ascii="Times New Roman" w:hAnsi="Times New Roman"/>
        </w:rPr>
        <w:tab/>
      </w:r>
      <w:r w:rsidR="00510D49" w:rsidRPr="0063150E">
        <w:rPr>
          <w:rFonts w:ascii="Times New Roman" w:hAnsi="Times New Roman"/>
        </w:rPr>
        <w:t>“How to (Dis</w:t>
      </w:r>
      <w:proofErr w:type="gramStart"/>
      <w:r w:rsidR="00510D49" w:rsidRPr="0063150E">
        <w:rPr>
          <w:rFonts w:ascii="Times New Roman" w:hAnsi="Times New Roman"/>
        </w:rPr>
        <w:t>)solve</w:t>
      </w:r>
      <w:proofErr w:type="gramEnd"/>
      <w:r w:rsidR="00510D49" w:rsidRPr="0063150E">
        <w:rPr>
          <w:rFonts w:ascii="Times New Roman" w:hAnsi="Times New Roman"/>
        </w:rPr>
        <w:t xml:space="preserve"> Nagel’s Paradox about Moral Luck and Responsibility”, </w:t>
      </w:r>
      <w:proofErr w:type="spellStart"/>
      <w:r w:rsidR="00510D49" w:rsidRPr="0063150E">
        <w:rPr>
          <w:rFonts w:ascii="Times New Roman" w:hAnsi="Times New Roman"/>
          <w:i/>
        </w:rPr>
        <w:t>Manuscrito</w:t>
      </w:r>
      <w:proofErr w:type="spellEnd"/>
      <w:r w:rsidR="00510D49" w:rsidRPr="0063150E">
        <w:rPr>
          <w:rFonts w:ascii="Times New Roman" w:hAnsi="Times New Roman"/>
        </w:rPr>
        <w:t xml:space="preserve"> 39 (1), 2016, pp. 5-32.</w:t>
      </w:r>
    </w:p>
    <w:p w:rsidR="009E0C47" w:rsidRPr="0063150E" w:rsidRDefault="009E0C47" w:rsidP="009E0C47">
      <w:pPr>
        <w:pStyle w:val="ListParagraph"/>
        <w:shd w:val="clear" w:color="auto" w:fill="FFFFFF"/>
        <w:spacing w:line="240" w:lineRule="auto"/>
        <w:jc w:val="left"/>
        <w:outlineLvl w:val="3"/>
        <w:rPr>
          <w:rFonts w:ascii="Times New Roman" w:eastAsia="Times New Roman" w:hAnsi="Times New Roman"/>
        </w:rPr>
      </w:pPr>
      <w:r w:rsidRPr="0063150E">
        <w:rPr>
          <w:rFonts w:ascii="Times New Roman" w:hAnsi="Times New Roman"/>
        </w:rPr>
        <w:tab/>
      </w:r>
      <w:hyperlink r:id="rId14" w:history="1">
        <w:r w:rsidR="003540B1" w:rsidRPr="0063150E">
          <w:rPr>
            <w:rStyle w:val="Hyperlink"/>
            <w:rFonts w:ascii="Times New Roman" w:eastAsia="Times New Roman" w:hAnsi="Times New Roman"/>
          </w:rPr>
          <w:t>http://dx.doi.org/10.1590/0100-6045.2016.V39N1.FRH</w:t>
        </w:r>
      </w:hyperlink>
    </w:p>
    <w:p w:rsidR="00510D49" w:rsidRPr="0063150E" w:rsidRDefault="00510D49" w:rsidP="003540B1">
      <w:pPr>
        <w:spacing w:line="240" w:lineRule="auto"/>
        <w:rPr>
          <w:rFonts w:ascii="Times New Roman" w:hAnsi="Times New Roman"/>
          <w:color w:val="212121"/>
          <w:shd w:val="clear" w:color="auto" w:fill="FFFFFF"/>
        </w:rPr>
      </w:pPr>
    </w:p>
    <w:p w:rsidR="004330FA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10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 xml:space="preserve">. 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ab/>
        <w:t>“</w:t>
      </w:r>
      <w:r w:rsidR="004330FA" w:rsidRPr="00EC1E10">
        <w:rPr>
          <w:rFonts w:ascii="Times New Roman" w:hAnsi="Times New Roman"/>
        </w:rPr>
        <w:t>Assertion, Justificatory Commitment, and Trust”</w:t>
      </w:r>
      <w:r w:rsidR="00E56642" w:rsidRPr="00EC1E10">
        <w:rPr>
          <w:rFonts w:ascii="Times New Roman" w:hAnsi="Times New Roman"/>
        </w:rPr>
        <w:t xml:space="preserve">, </w:t>
      </w:r>
      <w:proofErr w:type="spellStart"/>
      <w:r w:rsidR="00E56642" w:rsidRPr="00EC1E10">
        <w:rPr>
          <w:rFonts w:ascii="Times New Roman" w:hAnsi="Times New Roman"/>
          <w:i/>
        </w:rPr>
        <w:t>Análisis</w:t>
      </w:r>
      <w:proofErr w:type="spellEnd"/>
      <w:r w:rsidR="00E56642" w:rsidRPr="00EC1E10">
        <w:rPr>
          <w:rFonts w:ascii="Times New Roman" w:hAnsi="Times New Roman"/>
          <w:i/>
        </w:rPr>
        <w:t xml:space="preserve"> </w:t>
      </w:r>
      <w:proofErr w:type="spellStart"/>
      <w:r w:rsidR="00E56642" w:rsidRPr="00EC1E10">
        <w:rPr>
          <w:rFonts w:ascii="Times New Roman" w:hAnsi="Times New Roman"/>
          <w:i/>
        </w:rPr>
        <w:t>Filosófico</w:t>
      </w:r>
      <w:proofErr w:type="spellEnd"/>
      <w:r w:rsidR="00184089">
        <w:rPr>
          <w:rFonts w:ascii="Times New Roman" w:hAnsi="Times New Roman"/>
        </w:rPr>
        <w:t xml:space="preserve"> </w:t>
      </w:r>
      <w:r w:rsidR="00BD30E2">
        <w:rPr>
          <w:rFonts w:ascii="Times New Roman" w:hAnsi="Times New Roman"/>
        </w:rPr>
        <w:t>36 (1),</w:t>
      </w:r>
      <w:r w:rsidR="00184089">
        <w:rPr>
          <w:rFonts w:ascii="Times New Roman" w:hAnsi="Times New Roman"/>
        </w:rPr>
        <w:t xml:space="preserve"> 2016</w:t>
      </w:r>
      <w:r w:rsidR="00BD30E2">
        <w:rPr>
          <w:rFonts w:ascii="Times New Roman" w:hAnsi="Times New Roman"/>
        </w:rPr>
        <w:t>, pp. 29-54</w:t>
      </w:r>
      <w:r w:rsidR="00E56642" w:rsidRPr="00EC1E10">
        <w:rPr>
          <w:rFonts w:ascii="Times New Roman" w:hAnsi="Times New Roman"/>
        </w:rPr>
        <w:t>.</w:t>
      </w:r>
    </w:p>
    <w:p w:rsidR="00AD0EF9" w:rsidRDefault="00AD0EF9" w:rsidP="00AD0EF9">
      <w:pPr>
        <w:spacing w:line="240" w:lineRule="auto"/>
        <w:ind w:left="357" w:firstLine="35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5" w:history="1">
        <w:r w:rsidRPr="00410B6D">
          <w:rPr>
            <w:rStyle w:val="Hyperlink"/>
            <w:rFonts w:ascii="Times New Roman" w:hAnsi="Times New Roman"/>
          </w:rPr>
          <w:t>http://www.scielo.org.ar/pdf/anafil/v36n1/v36n1a02.pdf</w:t>
        </w:r>
      </w:hyperlink>
    </w:p>
    <w:p w:rsidR="00E56642" w:rsidRPr="00EC1E10" w:rsidRDefault="00E56642" w:rsidP="00D63EED">
      <w:pPr>
        <w:spacing w:line="240" w:lineRule="auto"/>
        <w:rPr>
          <w:rFonts w:ascii="Times New Roman" w:hAnsi="Times New Roman"/>
        </w:rPr>
      </w:pPr>
    </w:p>
    <w:p w:rsidR="00510D49" w:rsidRDefault="002044B4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11</w:t>
      </w:r>
      <w:r w:rsidR="00922A6B" w:rsidRPr="00EC1E10">
        <w:rPr>
          <w:rFonts w:ascii="Times New Roman" w:hAnsi="Times New Roman"/>
        </w:rPr>
        <w:t>.</w:t>
      </w:r>
      <w:r w:rsidR="00922A6B" w:rsidRPr="00EC1E10">
        <w:rPr>
          <w:rFonts w:ascii="Times New Roman" w:hAnsi="Times New Roman"/>
        </w:rPr>
        <w:tab/>
      </w:r>
      <w:r w:rsidR="00510D49" w:rsidRPr="00EC1E10">
        <w:rPr>
          <w:rFonts w:ascii="Times New Roman" w:hAnsi="Times New Roman"/>
        </w:rPr>
        <w:t>“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>The Deductions of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Freedom/Morality-as-Autonomy and the Categorical Imperative in </w:t>
      </w:r>
      <w:r w:rsidR="00510D49" w:rsidRPr="00EC1E10">
        <w:rPr>
          <w:rFonts w:ascii="Times New Roman" w:hAnsi="Times New Roman"/>
          <w:i/>
          <w:color w:val="212121"/>
          <w:shd w:val="clear" w:color="auto" w:fill="FFFFFF"/>
        </w:rPr>
        <w:t>Groundwork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III and Their Problems”, </w:t>
      </w:r>
      <w:proofErr w:type="spellStart"/>
      <w:r w:rsidR="00510D49" w:rsidRPr="00EC1E10">
        <w:rPr>
          <w:rFonts w:ascii="Times New Roman" w:hAnsi="Times New Roman"/>
          <w:i/>
        </w:rPr>
        <w:t>Tópicos</w:t>
      </w:r>
      <w:proofErr w:type="spellEnd"/>
      <w:r w:rsidR="00510D49" w:rsidRPr="00EC1E10">
        <w:rPr>
          <w:rFonts w:ascii="Times New Roman" w:hAnsi="Times New Roman"/>
          <w:i/>
        </w:rPr>
        <w:t xml:space="preserve"> </w:t>
      </w:r>
      <w:r w:rsidR="00510D49" w:rsidRPr="00EC1E10">
        <w:rPr>
          <w:rFonts w:ascii="Times New Roman" w:hAnsi="Times New Roman"/>
        </w:rPr>
        <w:t>50 (</w:t>
      </w:r>
      <w:r w:rsidR="00F72AF8">
        <w:rPr>
          <w:rFonts w:ascii="Times New Roman" w:hAnsi="Times New Roman"/>
        </w:rPr>
        <w:t>1</w:t>
      </w:r>
      <w:r w:rsidR="00510D49" w:rsidRPr="00EC1E10">
        <w:rPr>
          <w:rFonts w:ascii="Times New Roman" w:hAnsi="Times New Roman"/>
        </w:rPr>
        <w:t>),</w:t>
      </w:r>
      <w:r w:rsidR="00F72AF8">
        <w:rPr>
          <w:rFonts w:ascii="Times New Roman" w:hAnsi="Times New Roman"/>
        </w:rPr>
        <w:t xml:space="preserve"> 2016</w:t>
      </w:r>
      <w:r w:rsidR="00510D49" w:rsidRPr="00EC1E10">
        <w:rPr>
          <w:rFonts w:ascii="Times New Roman" w:hAnsi="Times New Roman"/>
        </w:rPr>
        <w:t xml:space="preserve"> pp. 61-94.</w:t>
      </w:r>
    </w:p>
    <w:p w:rsidR="009E0C47" w:rsidRPr="009E0C47" w:rsidRDefault="009E0C47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6" w:history="1">
        <w:r w:rsidRPr="00AF62CF">
          <w:rPr>
            <w:rStyle w:val="Hyperlink"/>
            <w:rFonts w:ascii="Times New Roman" w:hAnsi="Times New Roman"/>
          </w:rPr>
          <w:t>http://www.scielo.org.mx/pdf/trf/n50/n50a4.pdf</w:t>
        </w:r>
      </w:hyperlink>
    </w:p>
    <w:p w:rsidR="00CE7E15" w:rsidRDefault="00CE7E15" w:rsidP="009E0C47">
      <w:pPr>
        <w:spacing w:line="240" w:lineRule="auto"/>
        <w:rPr>
          <w:rFonts w:ascii="Times New Roman" w:hAnsi="Times New Roman"/>
        </w:rPr>
      </w:pPr>
    </w:p>
    <w:p w:rsidR="00FA2360" w:rsidRDefault="002044B4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12</w:t>
      </w:r>
      <w:r w:rsidR="00FA2360">
        <w:rPr>
          <w:rFonts w:ascii="Times New Roman" w:hAnsi="Times New Roman"/>
          <w:lang w:val="es-MX"/>
        </w:rPr>
        <w:t>.</w:t>
      </w:r>
      <w:r w:rsidR="00FA2360" w:rsidRPr="00EC1E10">
        <w:rPr>
          <w:rFonts w:ascii="Times New Roman" w:hAnsi="Times New Roman"/>
          <w:b/>
          <w:lang w:val="es-MX"/>
        </w:rPr>
        <w:tab/>
      </w:r>
      <w:r w:rsidR="00FA2360" w:rsidRPr="00EC1E10">
        <w:rPr>
          <w:rFonts w:ascii="Times New Roman" w:hAnsi="Times New Roman"/>
          <w:lang w:val="es-MX"/>
        </w:rPr>
        <w:t xml:space="preserve">“¿Son la moralidad y la identidad personal productos de la </w:t>
      </w:r>
      <w:proofErr w:type="spellStart"/>
      <w:r w:rsidR="00FA2360" w:rsidRPr="00EC1E10">
        <w:rPr>
          <w:rFonts w:ascii="Times New Roman" w:hAnsi="Times New Roman"/>
          <w:lang w:val="es-MX"/>
        </w:rPr>
        <w:t>autoconstitución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? Dos objeciones a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Self-Constitution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 de Korsgaard”,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Dianoia</w:t>
      </w:r>
      <w:proofErr w:type="spellEnd"/>
      <w:r w:rsidR="00F72AF8">
        <w:rPr>
          <w:rFonts w:ascii="Times New Roman" w:hAnsi="Times New Roman"/>
          <w:lang w:val="es-MX"/>
        </w:rPr>
        <w:t xml:space="preserve"> 58</w:t>
      </w:r>
      <w:r w:rsidR="00FA2360" w:rsidRPr="00EC1E10">
        <w:rPr>
          <w:rFonts w:ascii="Times New Roman" w:hAnsi="Times New Roman"/>
          <w:lang w:val="es-MX"/>
        </w:rPr>
        <w:t xml:space="preserve"> </w:t>
      </w:r>
      <w:r w:rsidR="00F72AF8">
        <w:rPr>
          <w:rFonts w:ascii="Times New Roman" w:hAnsi="Times New Roman"/>
          <w:lang w:val="es-MX"/>
        </w:rPr>
        <w:t>(</w:t>
      </w:r>
      <w:r w:rsidR="00FA2360" w:rsidRPr="00EC1E10">
        <w:rPr>
          <w:rFonts w:ascii="Times New Roman" w:hAnsi="Times New Roman"/>
          <w:lang w:val="es-MX"/>
        </w:rPr>
        <w:t>70</w:t>
      </w:r>
      <w:r w:rsidR="00F72AF8">
        <w:rPr>
          <w:rFonts w:ascii="Times New Roman" w:hAnsi="Times New Roman"/>
          <w:lang w:val="es-MX"/>
        </w:rPr>
        <w:t>),</w:t>
      </w:r>
      <w:r w:rsidR="00FA2360" w:rsidRPr="00EC1E10">
        <w:rPr>
          <w:rFonts w:ascii="Times New Roman" w:hAnsi="Times New Roman"/>
          <w:lang w:val="es-MX"/>
        </w:rPr>
        <w:t xml:space="preserve"> 2013, pp. 191-213. </w:t>
      </w:r>
    </w:p>
    <w:p w:rsidR="00FA2360" w:rsidRPr="00FA2360" w:rsidRDefault="00492DD0" w:rsidP="00FA2360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17" w:history="1">
        <w:r w:rsidR="00FA2360" w:rsidRPr="00ED6F4B">
          <w:rPr>
            <w:rStyle w:val="Hyperlink"/>
            <w:rFonts w:ascii="Times New Roman" w:hAnsi="Times New Roman"/>
            <w:lang w:val="es-MX"/>
          </w:rPr>
          <w:t>http://www.scielo.org.mx/scielo.php?pid=S0185-24502013000100009&amp;script=sci_arttext</w:t>
        </w:r>
      </w:hyperlink>
    </w:p>
    <w:p w:rsidR="00FA2360" w:rsidRPr="00FA2360" w:rsidRDefault="00FA2360" w:rsidP="009E0C47">
      <w:pPr>
        <w:spacing w:line="240" w:lineRule="auto"/>
        <w:rPr>
          <w:rFonts w:ascii="Times New Roman" w:hAnsi="Times New Roman"/>
          <w:lang w:val="es-MX"/>
        </w:rPr>
      </w:pPr>
    </w:p>
    <w:p w:rsidR="00D63EED" w:rsidRPr="00FA2360" w:rsidRDefault="00D63EED" w:rsidP="009E0C47">
      <w:pPr>
        <w:spacing w:line="240" w:lineRule="auto"/>
        <w:rPr>
          <w:rFonts w:ascii="Times New Roman" w:hAnsi="Times New Roman"/>
          <w:lang w:val="es-MX"/>
        </w:rPr>
      </w:pP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En ciencia política:</w:t>
      </w: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E56642" w:rsidRDefault="002044B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13</w:t>
      </w:r>
      <w:r w:rsidR="00E56642" w:rsidRPr="00EC1E10">
        <w:rPr>
          <w:rFonts w:ascii="Times New Roman" w:hAnsi="Times New Roman"/>
          <w:lang w:val="es-MX"/>
        </w:rPr>
        <w:t xml:space="preserve">. </w:t>
      </w:r>
      <w:r w:rsidR="00E56642" w:rsidRPr="00EC1E10">
        <w:rPr>
          <w:rFonts w:ascii="Times New Roman" w:hAnsi="Times New Roman"/>
          <w:lang w:val="es-MX"/>
        </w:rPr>
        <w:tab/>
        <w:t xml:space="preserve">“En busca del voto del miedo: la construcción mediática de López Obrador como un peligro para México durante la campaña presidencial de 2006”, </w:t>
      </w:r>
      <w:r w:rsidR="00E56642" w:rsidRPr="00EC1E10">
        <w:rPr>
          <w:rFonts w:ascii="Times New Roman" w:hAnsi="Times New Roman"/>
          <w:i/>
          <w:lang w:val="es-MX"/>
        </w:rPr>
        <w:t>Foro Internacional</w:t>
      </w:r>
      <w:r w:rsidR="00E56642" w:rsidRPr="00EC1E10">
        <w:rPr>
          <w:rFonts w:ascii="Times New Roman" w:hAnsi="Times New Roman"/>
          <w:lang w:val="es-MX"/>
        </w:rPr>
        <w:t xml:space="preserve"> 51 (4), 2011, pp. 715-</w:t>
      </w:r>
      <w:r w:rsidR="00C302DC">
        <w:rPr>
          <w:rFonts w:ascii="Times New Roman" w:hAnsi="Times New Roman"/>
          <w:lang w:val="es-MX"/>
        </w:rPr>
        <w:t>7</w:t>
      </w:r>
      <w:r w:rsidR="00E56642" w:rsidRPr="00EC1E10">
        <w:rPr>
          <w:rFonts w:ascii="Times New Roman" w:hAnsi="Times New Roman"/>
          <w:lang w:val="es-MX"/>
        </w:rPr>
        <w:t>48.</w:t>
      </w:r>
    </w:p>
    <w:p w:rsidR="009E0C47" w:rsidRDefault="009E0C4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hyperlink r:id="rId18" w:history="1">
        <w:r w:rsidRPr="004C1E5A">
          <w:rPr>
            <w:rStyle w:val="Hyperlink"/>
            <w:rFonts w:ascii="Times New Roman" w:hAnsi="Times New Roman"/>
            <w:lang w:val="es-MX"/>
          </w:rPr>
          <w:t>http://www.redalyc.org/articulo.oa?id=59923588004</w:t>
        </w:r>
      </w:hyperlink>
    </w:p>
    <w:p w:rsidR="00D4625D" w:rsidRPr="00D4625D" w:rsidRDefault="00D4625D" w:rsidP="00D4625D">
      <w:pPr>
        <w:spacing w:line="240" w:lineRule="auto"/>
        <w:rPr>
          <w:rFonts w:ascii="Times New Roman" w:hAnsi="Times New Roman"/>
        </w:rPr>
      </w:pPr>
      <w:proofErr w:type="spellStart"/>
      <w:r w:rsidRPr="00D4625D">
        <w:rPr>
          <w:rFonts w:ascii="Times New Roman" w:hAnsi="Times New Roman"/>
        </w:rPr>
        <w:t>Reseña</w:t>
      </w:r>
      <w:proofErr w:type="spellEnd"/>
      <w:r w:rsidRPr="00D4625D">
        <w:rPr>
          <w:rFonts w:ascii="Times New Roman" w:hAnsi="Times New Roman"/>
        </w:rPr>
        <w:t>:</w:t>
      </w:r>
    </w:p>
    <w:p w:rsidR="00D4625D" w:rsidRPr="00D4625D" w:rsidRDefault="00D4625D" w:rsidP="00D4625D">
      <w:pPr>
        <w:spacing w:line="240" w:lineRule="auto"/>
        <w:rPr>
          <w:rFonts w:ascii="Times New Roman" w:hAnsi="Times New Roman"/>
        </w:rPr>
      </w:pPr>
    </w:p>
    <w:p w:rsidR="00D4625D" w:rsidRPr="00A812C0" w:rsidRDefault="002044B4" w:rsidP="00D4625D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D4625D" w:rsidRPr="007C7185">
        <w:rPr>
          <w:rFonts w:ascii="Times New Roman" w:hAnsi="Times New Roman"/>
        </w:rPr>
        <w:t>.</w:t>
      </w:r>
      <w:r w:rsidR="00D4625D" w:rsidRPr="007C7185">
        <w:rPr>
          <w:rFonts w:ascii="Times New Roman" w:hAnsi="Times New Roman"/>
        </w:rPr>
        <w:tab/>
        <w:t>Manuel Va</w:t>
      </w:r>
      <w:r w:rsidR="00D4625D">
        <w:rPr>
          <w:rFonts w:ascii="Times New Roman" w:hAnsi="Times New Roman"/>
        </w:rPr>
        <w:t xml:space="preserve">rgas, </w:t>
      </w:r>
      <w:r w:rsidR="00D4625D" w:rsidRPr="007C7185">
        <w:rPr>
          <w:rFonts w:ascii="Times New Roman" w:hAnsi="Times New Roman"/>
          <w:i/>
        </w:rPr>
        <w:t>Building Better Beings: A T</w:t>
      </w:r>
      <w:r w:rsidR="00D4625D">
        <w:rPr>
          <w:rFonts w:ascii="Times New Roman" w:hAnsi="Times New Roman"/>
          <w:i/>
        </w:rPr>
        <w:t>heory of Moral Responsibility</w:t>
      </w:r>
      <w:r w:rsidR="00D4625D">
        <w:rPr>
          <w:rFonts w:ascii="Times New Roman" w:hAnsi="Times New Roman"/>
        </w:rPr>
        <w:t xml:space="preserve">, </w:t>
      </w:r>
      <w:proofErr w:type="spellStart"/>
      <w:r w:rsidR="00D4625D">
        <w:rPr>
          <w:rFonts w:ascii="Times New Roman" w:hAnsi="Times New Roman"/>
          <w:i/>
        </w:rPr>
        <w:t>Theoria</w:t>
      </w:r>
      <w:proofErr w:type="spellEnd"/>
      <w:r w:rsidR="00D4625D">
        <w:rPr>
          <w:rFonts w:ascii="Times New Roman" w:hAnsi="Times New Roman"/>
        </w:rPr>
        <w:t xml:space="preserve"> 33 (3), </w:t>
      </w:r>
      <w:r w:rsidR="00C302DC">
        <w:rPr>
          <w:rFonts w:ascii="Times New Roman" w:hAnsi="Times New Roman"/>
        </w:rPr>
        <w:t xml:space="preserve">2018, </w:t>
      </w:r>
      <w:r w:rsidR="00D4625D">
        <w:rPr>
          <w:rFonts w:ascii="Times New Roman" w:hAnsi="Times New Roman"/>
        </w:rPr>
        <w:t xml:space="preserve">pp. 541-543. </w:t>
      </w:r>
      <w:hyperlink r:id="rId19" w:history="1">
        <w:r w:rsidR="00D4625D" w:rsidRPr="00A812C0">
          <w:rPr>
            <w:rStyle w:val="Hyperlink"/>
            <w:rFonts w:ascii="Times New Roman" w:hAnsi="Times New Roman"/>
          </w:rPr>
          <w:t>http://dx.doi.org/10.1387/theoria.20076</w:t>
        </w:r>
      </w:hyperlink>
    </w:p>
    <w:p w:rsidR="00E41C2B" w:rsidRPr="00A812C0" w:rsidRDefault="00E41C2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D4625D" w:rsidRPr="00A812C0" w:rsidRDefault="00D4625D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4330FA" w:rsidRPr="00A812C0" w:rsidRDefault="00C40C65" w:rsidP="004B5873">
      <w:pPr>
        <w:spacing w:line="240" w:lineRule="auto"/>
        <w:rPr>
          <w:rFonts w:ascii="Times New Roman" w:hAnsi="Times New Roman"/>
          <w:b/>
          <w:u w:val="single"/>
        </w:rPr>
      </w:pPr>
      <w:proofErr w:type="spellStart"/>
      <w:r w:rsidRPr="00A812C0">
        <w:rPr>
          <w:rFonts w:ascii="Times New Roman" w:hAnsi="Times New Roman"/>
          <w:b/>
          <w:u w:val="single"/>
        </w:rPr>
        <w:t>Presentaciones</w:t>
      </w:r>
      <w:proofErr w:type="spellEnd"/>
      <w:r w:rsidR="00DA2C97" w:rsidRPr="00A812C0">
        <w:rPr>
          <w:rFonts w:ascii="Times New Roman" w:hAnsi="Times New Roman"/>
          <w:b/>
          <w:u w:val="single"/>
        </w:rPr>
        <w:t xml:space="preserve"> y </w:t>
      </w:r>
      <w:proofErr w:type="spellStart"/>
      <w:r w:rsidR="00443D39" w:rsidRPr="00A812C0">
        <w:rPr>
          <w:rFonts w:ascii="Times New Roman" w:hAnsi="Times New Roman"/>
          <w:b/>
          <w:u w:val="single"/>
        </w:rPr>
        <w:t>réplicas</w:t>
      </w:r>
      <w:proofErr w:type="spellEnd"/>
    </w:p>
    <w:p w:rsidR="00C40C65" w:rsidRPr="00A812C0" w:rsidRDefault="00C40C65" w:rsidP="000B586A">
      <w:pPr>
        <w:spacing w:line="240" w:lineRule="auto"/>
        <w:rPr>
          <w:rFonts w:ascii="Times New Roman" w:hAnsi="Times New Roman"/>
          <w:b/>
          <w:u w:val="single"/>
        </w:rPr>
      </w:pPr>
    </w:p>
    <w:p w:rsidR="00DA2C97" w:rsidRPr="00A812C0" w:rsidRDefault="00DA2C97" w:rsidP="009E0C47">
      <w:pPr>
        <w:spacing w:line="240" w:lineRule="auto"/>
        <w:ind w:left="1440" w:hanging="1440"/>
        <w:rPr>
          <w:rFonts w:ascii="Times New Roman" w:hAnsi="Times New Roman"/>
          <w:b/>
        </w:rPr>
      </w:pPr>
      <w:proofErr w:type="spellStart"/>
      <w:r w:rsidRPr="00A812C0">
        <w:rPr>
          <w:rFonts w:ascii="Times New Roman" w:hAnsi="Times New Roman"/>
          <w:b/>
        </w:rPr>
        <w:t>Presentaciones</w:t>
      </w:r>
      <w:proofErr w:type="spellEnd"/>
    </w:p>
    <w:p w:rsidR="00C22680" w:rsidRPr="00A812C0" w:rsidRDefault="00C22680" w:rsidP="009E0C47">
      <w:pPr>
        <w:spacing w:line="240" w:lineRule="auto"/>
        <w:ind w:left="1440" w:hanging="1440"/>
        <w:rPr>
          <w:rFonts w:ascii="Times New Roman" w:hAnsi="Times New Roman"/>
          <w:b/>
        </w:rPr>
      </w:pPr>
    </w:p>
    <w:p w:rsidR="00C22680" w:rsidRPr="00A812C0" w:rsidRDefault="00C22680" w:rsidP="009E0C47">
      <w:pPr>
        <w:spacing w:line="240" w:lineRule="auto"/>
        <w:ind w:left="1440" w:hanging="1440"/>
        <w:rPr>
          <w:rFonts w:ascii="Times New Roman" w:hAnsi="Times New Roman"/>
          <w:b/>
        </w:rPr>
      </w:pPr>
    </w:p>
    <w:p w:rsidR="0026627A" w:rsidRPr="0026627A" w:rsidRDefault="0026627A" w:rsidP="007F2654">
      <w:pPr>
        <w:spacing w:line="240" w:lineRule="auto"/>
        <w:ind w:left="1440" w:hanging="1440"/>
        <w:rPr>
          <w:rFonts w:ascii="Times New Roman" w:hAnsi="Times New Roman"/>
        </w:rPr>
      </w:pPr>
      <w:r w:rsidRPr="0026627A">
        <w:rPr>
          <w:rFonts w:ascii="Times New Roman" w:hAnsi="Times New Roman"/>
        </w:rPr>
        <w:t>1.</w:t>
      </w:r>
      <w:r w:rsidRPr="0026627A">
        <w:rPr>
          <w:rFonts w:ascii="Times New Roman" w:hAnsi="Times New Roman"/>
        </w:rPr>
        <w:tab/>
        <w:t>“Give people a break: slips and moral re</w:t>
      </w:r>
      <w:r>
        <w:rPr>
          <w:rFonts w:ascii="Times New Roman" w:hAnsi="Times New Roman"/>
        </w:rPr>
        <w:t xml:space="preserve">sponsibility”, taller </w:t>
      </w:r>
      <w:r>
        <w:rPr>
          <w:rFonts w:ascii="Times New Roman" w:hAnsi="Times New Roman"/>
          <w:i/>
        </w:rPr>
        <w:t>Cognitive Control and Responsibility</w:t>
      </w:r>
      <w:r>
        <w:rPr>
          <w:rFonts w:ascii="Times New Roman" w:hAnsi="Times New Roman"/>
        </w:rPr>
        <w:t xml:space="preserve">, Duke University, </w:t>
      </w:r>
      <w:proofErr w:type="spellStart"/>
      <w:r>
        <w:rPr>
          <w:rFonts w:ascii="Times New Roman" w:hAnsi="Times New Roman"/>
        </w:rPr>
        <w:t>marzo</w:t>
      </w:r>
      <w:proofErr w:type="spellEnd"/>
      <w:r>
        <w:rPr>
          <w:rFonts w:ascii="Times New Roman" w:hAnsi="Times New Roman"/>
        </w:rPr>
        <w:t xml:space="preserve"> 2019.</w:t>
      </w:r>
    </w:p>
    <w:p w:rsidR="0026627A" w:rsidRPr="0026627A" w:rsidRDefault="0026627A" w:rsidP="0026627A">
      <w:pPr>
        <w:spacing w:line="240" w:lineRule="auto"/>
        <w:rPr>
          <w:rFonts w:ascii="Times New Roman" w:hAnsi="Times New Roman"/>
        </w:rPr>
      </w:pPr>
    </w:p>
    <w:p w:rsidR="00650BA2" w:rsidRPr="00A812C0" w:rsidRDefault="0026627A" w:rsidP="007F2654">
      <w:pPr>
        <w:spacing w:line="240" w:lineRule="auto"/>
        <w:ind w:left="1440" w:hanging="1440"/>
        <w:rPr>
          <w:rFonts w:ascii="Times New Roman" w:hAnsi="Times New Roman"/>
        </w:rPr>
      </w:pPr>
      <w:r w:rsidRPr="00A812C0">
        <w:rPr>
          <w:rFonts w:ascii="Times New Roman" w:hAnsi="Times New Roman"/>
        </w:rPr>
        <w:t>2</w:t>
      </w:r>
      <w:r w:rsidR="00650BA2" w:rsidRPr="00A812C0">
        <w:rPr>
          <w:rFonts w:ascii="Times New Roman" w:hAnsi="Times New Roman"/>
        </w:rPr>
        <w:t>.</w:t>
      </w:r>
      <w:r w:rsidR="00650BA2" w:rsidRPr="00A812C0">
        <w:rPr>
          <w:rFonts w:ascii="Times New Roman" w:hAnsi="Times New Roman"/>
        </w:rPr>
        <w:tab/>
        <w:t xml:space="preserve">“Toward a deep social theory of moral responsibility”, </w:t>
      </w:r>
      <w:proofErr w:type="spellStart"/>
      <w:r w:rsidR="00650BA2" w:rsidRPr="00A812C0">
        <w:rPr>
          <w:rFonts w:ascii="Times New Roman" w:hAnsi="Times New Roman"/>
        </w:rPr>
        <w:t>conferencia</w:t>
      </w:r>
      <w:proofErr w:type="spellEnd"/>
      <w:r w:rsidR="00650BA2" w:rsidRPr="00A812C0">
        <w:rPr>
          <w:rFonts w:ascii="Times New Roman" w:hAnsi="Times New Roman"/>
        </w:rPr>
        <w:t xml:space="preserve"> de la </w:t>
      </w:r>
      <w:proofErr w:type="spellStart"/>
      <w:r w:rsidR="00650BA2" w:rsidRPr="00A812C0">
        <w:rPr>
          <w:rFonts w:ascii="Times New Roman" w:hAnsi="Times New Roman"/>
        </w:rPr>
        <w:t>División</w:t>
      </w:r>
      <w:proofErr w:type="spellEnd"/>
      <w:r w:rsidR="00650BA2" w:rsidRPr="00A812C0">
        <w:rPr>
          <w:rFonts w:ascii="Times New Roman" w:hAnsi="Times New Roman"/>
        </w:rPr>
        <w:t xml:space="preserve"> Central de la American Philosophical Association, </w:t>
      </w:r>
      <w:proofErr w:type="spellStart"/>
      <w:r w:rsidR="00650BA2" w:rsidRPr="00A812C0">
        <w:rPr>
          <w:rFonts w:ascii="Times New Roman" w:hAnsi="Times New Roman"/>
        </w:rPr>
        <w:t>febrero</w:t>
      </w:r>
      <w:proofErr w:type="spellEnd"/>
      <w:r w:rsidR="00650BA2" w:rsidRPr="00A812C0">
        <w:rPr>
          <w:rFonts w:ascii="Times New Roman" w:hAnsi="Times New Roman"/>
        </w:rPr>
        <w:t xml:space="preserve"> 2019. (</w:t>
      </w:r>
      <w:proofErr w:type="spellStart"/>
      <w:r w:rsidR="00650BA2" w:rsidRPr="00A812C0">
        <w:rPr>
          <w:rFonts w:ascii="Times New Roman" w:hAnsi="Times New Roman"/>
          <w:i/>
        </w:rPr>
        <w:t>Arbitrada</w:t>
      </w:r>
      <w:proofErr w:type="spellEnd"/>
      <w:r w:rsidR="00650BA2" w:rsidRPr="00A812C0">
        <w:rPr>
          <w:rFonts w:ascii="Times New Roman" w:hAnsi="Times New Roman"/>
          <w:i/>
        </w:rPr>
        <w:t>)</w:t>
      </w:r>
    </w:p>
    <w:p w:rsidR="00650BA2" w:rsidRPr="00A812C0" w:rsidRDefault="00650BA2" w:rsidP="007F2654">
      <w:pPr>
        <w:spacing w:line="240" w:lineRule="auto"/>
        <w:ind w:left="1440" w:hanging="1440"/>
        <w:rPr>
          <w:rFonts w:ascii="Times New Roman" w:hAnsi="Times New Roman"/>
        </w:rPr>
      </w:pPr>
    </w:p>
    <w:p w:rsidR="00E57E20" w:rsidRPr="00650BA2" w:rsidRDefault="0026627A" w:rsidP="007F2654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3</w:t>
      </w:r>
      <w:r w:rsidR="00C22680" w:rsidRPr="00C22680">
        <w:rPr>
          <w:rFonts w:ascii="Times New Roman" w:hAnsi="Times New Roman"/>
          <w:lang w:val="es-MX"/>
        </w:rPr>
        <w:t>.</w:t>
      </w:r>
      <w:r w:rsidR="00E57E20">
        <w:rPr>
          <w:rFonts w:ascii="Times New Roman" w:hAnsi="Times New Roman"/>
          <w:lang w:val="es-MX"/>
        </w:rPr>
        <w:tab/>
        <w:t>“Hacia una teoría social de la responsabilidad moral”, V congreso de la Asociación Latinoamericana de Filosofía Analítica, mayo 2018.</w:t>
      </w:r>
      <w:r w:rsidR="00650BA2">
        <w:rPr>
          <w:rFonts w:ascii="Times New Roman" w:hAnsi="Times New Roman"/>
          <w:lang w:val="es-MX"/>
        </w:rPr>
        <w:t xml:space="preserve"> (</w:t>
      </w:r>
      <w:r w:rsidR="00650BA2">
        <w:rPr>
          <w:rFonts w:ascii="Times New Roman" w:hAnsi="Times New Roman"/>
          <w:i/>
          <w:lang w:val="es-MX"/>
        </w:rPr>
        <w:t>Arbitrada)</w:t>
      </w:r>
    </w:p>
    <w:p w:rsidR="00E57E20" w:rsidRDefault="00E57E20" w:rsidP="00E57E20">
      <w:pPr>
        <w:spacing w:line="240" w:lineRule="auto"/>
        <w:rPr>
          <w:rFonts w:ascii="Times New Roman" w:hAnsi="Times New Roman"/>
          <w:lang w:val="es-MX"/>
        </w:rPr>
      </w:pPr>
    </w:p>
    <w:p w:rsidR="00C22680" w:rsidRDefault="0026627A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E57E20">
        <w:rPr>
          <w:rFonts w:ascii="Times New Roman" w:hAnsi="Times New Roman"/>
          <w:lang w:val="es-MX"/>
        </w:rPr>
        <w:t>.</w:t>
      </w:r>
      <w:r w:rsidR="00C22680">
        <w:rPr>
          <w:rFonts w:ascii="Times New Roman" w:hAnsi="Times New Roman"/>
          <w:lang w:val="es-MX"/>
        </w:rPr>
        <w:t xml:space="preserve"> </w:t>
      </w:r>
      <w:r w:rsidR="00C22680">
        <w:rPr>
          <w:rFonts w:ascii="Times New Roman" w:hAnsi="Times New Roman"/>
          <w:lang w:val="es-MX"/>
        </w:rPr>
        <w:tab/>
        <w:t>“Situacionismo y responsabilidad: hacia una psicología moral empírica”, ciclo de cuatro conferencias, Universidad Autónoma de Zacatecas, noviembre 2017.</w:t>
      </w:r>
    </w:p>
    <w:p w:rsidR="00E57E20" w:rsidRDefault="00E57E20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D1D68" w:rsidRPr="00393418" w:rsidRDefault="0026627A" w:rsidP="00BD6C7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C22680" w:rsidRPr="00393418">
        <w:rPr>
          <w:rFonts w:ascii="Times New Roman" w:hAnsi="Times New Roman"/>
        </w:rPr>
        <w:t xml:space="preserve">. </w:t>
      </w:r>
      <w:r w:rsidR="007D1D68" w:rsidRPr="00393418">
        <w:rPr>
          <w:rFonts w:ascii="Times New Roman" w:hAnsi="Times New Roman"/>
        </w:rPr>
        <w:tab/>
        <w:t xml:space="preserve">“Broome on Reasons”, </w:t>
      </w:r>
      <w:proofErr w:type="spellStart"/>
      <w:r w:rsidR="007D1D68" w:rsidRPr="00393418">
        <w:rPr>
          <w:rFonts w:ascii="Times New Roman" w:hAnsi="Times New Roman"/>
        </w:rPr>
        <w:t>seminario</w:t>
      </w:r>
      <w:proofErr w:type="spellEnd"/>
      <w:r w:rsidR="007D1D68" w:rsidRPr="00393418">
        <w:rPr>
          <w:rFonts w:ascii="Times New Roman" w:hAnsi="Times New Roman"/>
        </w:rPr>
        <w:t xml:space="preserve"> “Themes from the moral philosophy of John Broome”, </w:t>
      </w:r>
      <w:proofErr w:type="spellStart"/>
      <w:r w:rsidR="007D1D68" w:rsidRPr="00393418">
        <w:rPr>
          <w:rFonts w:ascii="Times New Roman" w:hAnsi="Times New Roman"/>
        </w:rPr>
        <w:t>Instituto</w:t>
      </w:r>
      <w:proofErr w:type="spellEnd"/>
      <w:r w:rsidR="007D1D68" w:rsidRPr="00393418">
        <w:rPr>
          <w:rFonts w:ascii="Times New Roman" w:hAnsi="Times New Roman"/>
        </w:rPr>
        <w:t xml:space="preserve"> de </w:t>
      </w:r>
      <w:proofErr w:type="spellStart"/>
      <w:r w:rsidR="007D1D68" w:rsidRPr="00393418">
        <w:rPr>
          <w:rFonts w:ascii="Times New Roman" w:hAnsi="Times New Roman"/>
        </w:rPr>
        <w:t>Investigaciones</w:t>
      </w:r>
      <w:proofErr w:type="spellEnd"/>
      <w:r w:rsidR="007D1D68" w:rsidRPr="00393418">
        <w:rPr>
          <w:rFonts w:ascii="Times New Roman" w:hAnsi="Times New Roman"/>
        </w:rPr>
        <w:t xml:space="preserve"> </w:t>
      </w:r>
      <w:proofErr w:type="spellStart"/>
      <w:r w:rsidR="007D1D68" w:rsidRPr="00393418">
        <w:rPr>
          <w:rFonts w:ascii="Times New Roman" w:hAnsi="Times New Roman"/>
        </w:rPr>
        <w:t>Jurídicas</w:t>
      </w:r>
      <w:proofErr w:type="spellEnd"/>
      <w:r w:rsidR="007D1D68" w:rsidRPr="00393418">
        <w:rPr>
          <w:rFonts w:ascii="Times New Roman" w:hAnsi="Times New Roman"/>
        </w:rPr>
        <w:t xml:space="preserve">, UNAM, </w:t>
      </w:r>
      <w:proofErr w:type="spellStart"/>
      <w:r w:rsidR="007D1D68" w:rsidRPr="00393418">
        <w:rPr>
          <w:rFonts w:ascii="Times New Roman" w:hAnsi="Times New Roman"/>
        </w:rPr>
        <w:t>septiembre</w:t>
      </w:r>
      <w:proofErr w:type="spellEnd"/>
      <w:r w:rsidR="007D1D68" w:rsidRPr="00393418">
        <w:rPr>
          <w:rFonts w:ascii="Times New Roman" w:hAnsi="Times New Roman"/>
        </w:rPr>
        <w:t xml:space="preserve"> 2017.</w:t>
      </w:r>
    </w:p>
    <w:p w:rsidR="007D1D68" w:rsidRPr="00393418" w:rsidRDefault="007D1D68" w:rsidP="007D1D68">
      <w:pPr>
        <w:spacing w:line="240" w:lineRule="auto"/>
        <w:rPr>
          <w:rFonts w:ascii="Times New Roman" w:hAnsi="Times New Roman"/>
        </w:rPr>
      </w:pPr>
    </w:p>
    <w:p w:rsidR="0063150E" w:rsidRDefault="0026627A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lastRenderedPageBreak/>
        <w:t>6</w:t>
      </w:r>
      <w:r w:rsidR="00C22680">
        <w:rPr>
          <w:rFonts w:ascii="Times New Roman" w:hAnsi="Times New Roman"/>
          <w:lang w:val="es-MX"/>
        </w:rPr>
        <w:t>.</w:t>
      </w:r>
      <w:r w:rsidR="0063150E">
        <w:rPr>
          <w:rFonts w:ascii="Times New Roman" w:hAnsi="Times New Roman"/>
          <w:lang w:val="es-MX"/>
        </w:rPr>
        <w:t xml:space="preserve"> </w:t>
      </w:r>
      <w:r w:rsidR="0063150E">
        <w:rPr>
          <w:rFonts w:ascii="Times New Roman" w:hAnsi="Times New Roman"/>
          <w:lang w:val="es-MX"/>
        </w:rPr>
        <w:tab/>
        <w:t xml:space="preserve">“Cómo disolver la paradoja de </w:t>
      </w:r>
      <w:proofErr w:type="spellStart"/>
      <w:r w:rsidR="0063150E">
        <w:rPr>
          <w:rFonts w:ascii="Times New Roman" w:hAnsi="Times New Roman"/>
          <w:lang w:val="es-MX"/>
        </w:rPr>
        <w:t>Nagel</w:t>
      </w:r>
      <w:proofErr w:type="spellEnd"/>
      <w:r w:rsidR="0063150E">
        <w:rPr>
          <w:rFonts w:ascii="Times New Roman" w:hAnsi="Times New Roman"/>
          <w:lang w:val="es-MX"/>
        </w:rPr>
        <w:t xml:space="preserve"> sobre la suerte moral y la responsabilidad”, Seminario de Investigadores, </w:t>
      </w:r>
      <w:r w:rsidR="0063150E" w:rsidRPr="00EC1E10">
        <w:rPr>
          <w:rFonts w:ascii="Times New Roman" w:hAnsi="Times New Roman"/>
          <w:lang w:val="es-MX"/>
        </w:rPr>
        <w:t>Instituto de Investigaciones Filosóficas, UNAM,</w:t>
      </w:r>
      <w:r w:rsidR="0063150E">
        <w:rPr>
          <w:rFonts w:ascii="Times New Roman" w:hAnsi="Times New Roman"/>
          <w:lang w:val="es-MX"/>
        </w:rPr>
        <w:t xml:space="preserve"> mayo 2017.</w:t>
      </w:r>
    </w:p>
    <w:p w:rsidR="0063150E" w:rsidRDefault="0063150E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10D49" w:rsidRDefault="0026627A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</w:t>
      </w:r>
      <w:r w:rsidR="00510D49">
        <w:rPr>
          <w:rFonts w:ascii="Times New Roman" w:hAnsi="Times New Roman"/>
          <w:lang w:val="es-MX"/>
        </w:rPr>
        <w:t>.</w:t>
      </w:r>
      <w:r w:rsidR="00510D49">
        <w:rPr>
          <w:rFonts w:ascii="Times New Roman" w:hAnsi="Times New Roman"/>
          <w:lang w:val="es-MX"/>
        </w:rPr>
        <w:tab/>
        <w:t xml:space="preserve">“Una propuesta capacitaria sobre la ignorancia culpable”, Seminario de Investigadores, </w:t>
      </w:r>
      <w:r w:rsidR="00510D49" w:rsidRPr="00EC1E10">
        <w:rPr>
          <w:rFonts w:ascii="Times New Roman" w:hAnsi="Times New Roman"/>
          <w:lang w:val="es-MX"/>
        </w:rPr>
        <w:t>Instituto de Investigaciones Filosóficas, UNAM,</w:t>
      </w:r>
      <w:r w:rsidR="005C2FDD">
        <w:rPr>
          <w:rFonts w:ascii="Times New Roman" w:hAnsi="Times New Roman"/>
          <w:lang w:val="es-MX"/>
        </w:rPr>
        <w:t xml:space="preserve"> noviembre 2016.</w:t>
      </w:r>
    </w:p>
    <w:p w:rsidR="00510D49" w:rsidRDefault="00510D4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C40C65" w:rsidRPr="00EC1E10" w:rsidRDefault="0026627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D87128" w:rsidRPr="00EC1E10">
        <w:rPr>
          <w:rFonts w:ascii="Times New Roman" w:hAnsi="Times New Roman"/>
          <w:lang w:val="es-MX"/>
        </w:rPr>
        <w:t xml:space="preserve">. </w:t>
      </w:r>
      <w:r w:rsidR="00D87128" w:rsidRPr="00EC1E10">
        <w:rPr>
          <w:rFonts w:ascii="Times New Roman" w:hAnsi="Times New Roman"/>
          <w:lang w:val="es-MX"/>
        </w:rPr>
        <w:tab/>
        <w:t xml:space="preserve">“So </w:t>
      </w:r>
      <w:proofErr w:type="spellStart"/>
      <w:r w:rsidR="00D87128" w:rsidRPr="00EC1E10">
        <w:rPr>
          <w:rFonts w:ascii="Times New Roman" w:hAnsi="Times New Roman"/>
          <w:lang w:val="es-MX"/>
        </w:rPr>
        <w:t>Why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Can’t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You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Intend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to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Drink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the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EC1E10">
        <w:rPr>
          <w:rFonts w:ascii="Times New Roman" w:hAnsi="Times New Roman"/>
          <w:lang w:val="es-MX"/>
        </w:rPr>
        <w:t>Toxin</w:t>
      </w:r>
      <w:proofErr w:type="spellEnd"/>
      <w:r w:rsidR="00D87128" w:rsidRPr="00EC1E10">
        <w:rPr>
          <w:rFonts w:ascii="Times New Roman" w:hAnsi="Times New Roman"/>
          <w:lang w:val="es-MX"/>
        </w:rPr>
        <w:t>?”, coloquio del departamento de filosofía, Stanford, mayo 2015</w:t>
      </w:r>
      <w:r w:rsidR="00180C66" w:rsidRPr="00EC1E10">
        <w:rPr>
          <w:rFonts w:ascii="Times New Roman" w:hAnsi="Times New Roman"/>
          <w:lang w:val="es-MX"/>
        </w:rPr>
        <w:t>.</w:t>
      </w:r>
    </w:p>
    <w:p w:rsidR="00D87128" w:rsidRPr="00EC1E10" w:rsidRDefault="00D87128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87128" w:rsidRPr="00EC1E10" w:rsidRDefault="0026627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9</w:t>
      </w:r>
      <w:r w:rsidR="00D87128" w:rsidRPr="00EC1E10">
        <w:rPr>
          <w:rFonts w:ascii="Times New Roman" w:hAnsi="Times New Roman"/>
          <w:lang w:val="es-MX"/>
        </w:rPr>
        <w:t>.</w:t>
      </w:r>
      <w:r w:rsidR="00D87128" w:rsidRPr="00EC1E10">
        <w:rPr>
          <w:rFonts w:ascii="Times New Roman" w:hAnsi="Times New Roman"/>
          <w:lang w:val="es-MX"/>
        </w:rPr>
        <w:tab/>
        <w:t>“</w:t>
      </w:r>
      <w:proofErr w:type="spellStart"/>
      <w:r w:rsidR="00D87128" w:rsidRPr="00EC1E10">
        <w:rPr>
          <w:rFonts w:ascii="Times New Roman" w:hAnsi="Times New Roman"/>
          <w:lang w:val="es-MX"/>
        </w:rPr>
        <w:t>How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to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(</w:t>
      </w:r>
      <w:proofErr w:type="spellStart"/>
      <w:r w:rsidR="008671A3" w:rsidRPr="00EC1E10">
        <w:rPr>
          <w:rFonts w:ascii="Times New Roman" w:hAnsi="Times New Roman"/>
          <w:lang w:val="es-MX"/>
        </w:rPr>
        <w:t>dis</w:t>
      </w:r>
      <w:proofErr w:type="spellEnd"/>
      <w:r w:rsidR="008671A3" w:rsidRPr="00EC1E10">
        <w:rPr>
          <w:rFonts w:ascii="Times New Roman" w:hAnsi="Times New Roman"/>
          <w:lang w:val="es-MX"/>
        </w:rPr>
        <w:t>)</w:t>
      </w:r>
      <w:proofErr w:type="spellStart"/>
      <w:r w:rsidR="008671A3" w:rsidRPr="00EC1E10">
        <w:rPr>
          <w:rFonts w:ascii="Times New Roman" w:hAnsi="Times New Roman"/>
          <w:lang w:val="es-MX"/>
        </w:rPr>
        <w:t>solve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Nagel’s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Paradox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a</w:t>
      </w:r>
      <w:r w:rsidR="00D87128" w:rsidRPr="00EC1E10">
        <w:rPr>
          <w:rFonts w:ascii="Times New Roman" w:hAnsi="Times New Roman"/>
          <w:lang w:val="es-MX"/>
        </w:rPr>
        <w:t>bout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Moral </w:t>
      </w:r>
      <w:proofErr w:type="spellStart"/>
      <w:r w:rsidR="00D87128" w:rsidRPr="00EC1E10">
        <w:rPr>
          <w:rFonts w:ascii="Times New Roman" w:hAnsi="Times New Roman"/>
          <w:lang w:val="es-MX"/>
        </w:rPr>
        <w:t>Luck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D87128" w:rsidRPr="00EC1E10">
        <w:rPr>
          <w:rFonts w:ascii="Times New Roman" w:hAnsi="Times New Roman"/>
          <w:lang w:val="es-MX"/>
        </w:rPr>
        <w:t>Responsibility</w:t>
      </w:r>
      <w:proofErr w:type="spellEnd"/>
      <w:r w:rsidR="00D87128" w:rsidRPr="00EC1E10">
        <w:rPr>
          <w:rFonts w:ascii="Times New Roman" w:hAnsi="Times New Roman"/>
          <w:lang w:val="es-MX"/>
        </w:rPr>
        <w:t>”, 1er Congreso de posgrado del Instituto de Investigaciones Filosóficas, UNAM, febrero 2015</w:t>
      </w:r>
      <w:r w:rsidR="00180C66" w:rsidRPr="00EC1E10">
        <w:rPr>
          <w:rFonts w:ascii="Times New Roman" w:hAnsi="Times New Roman"/>
          <w:lang w:val="es-MX"/>
        </w:rPr>
        <w:t>.</w:t>
      </w:r>
      <w:r w:rsidR="00650BA2">
        <w:rPr>
          <w:rFonts w:ascii="Times New Roman" w:hAnsi="Times New Roman"/>
          <w:lang w:val="es-MX"/>
        </w:rPr>
        <w:t xml:space="preserve"> (</w:t>
      </w:r>
      <w:r w:rsidR="00650BA2">
        <w:rPr>
          <w:rFonts w:ascii="Times New Roman" w:hAnsi="Times New Roman"/>
          <w:i/>
          <w:lang w:val="es-MX"/>
        </w:rPr>
        <w:t>Arbitrada)</w:t>
      </w:r>
    </w:p>
    <w:p w:rsidR="00EA615B" w:rsidRDefault="00EA615B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365CA5" w:rsidRDefault="00365CA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DA2C97" w:rsidRPr="00EC1E10" w:rsidRDefault="00443D39" w:rsidP="009E0C47">
      <w:pPr>
        <w:spacing w:line="240" w:lineRule="auto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Réplicas</w:t>
      </w:r>
    </w:p>
    <w:p w:rsidR="00DA2C97" w:rsidRPr="00EC1E10" w:rsidRDefault="00DA2C97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FF5539" w:rsidRDefault="00FF5539" w:rsidP="00FF553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1. </w:t>
      </w:r>
      <w:r>
        <w:rPr>
          <w:rFonts w:ascii="Times New Roman" w:hAnsi="Times New Roman"/>
          <w:lang w:val="es-MX"/>
        </w:rPr>
        <w:tab/>
        <w:t xml:space="preserve">A Pau Luque, “Lo que piensas, lo que dices y lo que argumentas”, XXV Simposio Internacional de Filosofía, </w:t>
      </w:r>
      <w:r w:rsidRPr="00EC1E10">
        <w:rPr>
          <w:rFonts w:ascii="Times New Roman" w:hAnsi="Times New Roman"/>
          <w:lang w:val="es-MX"/>
        </w:rPr>
        <w:t xml:space="preserve">Instituto de Investigaciones Filosóficas, UNAM, </w:t>
      </w:r>
      <w:r>
        <w:rPr>
          <w:rFonts w:ascii="Times New Roman" w:hAnsi="Times New Roman"/>
          <w:lang w:val="es-MX"/>
        </w:rPr>
        <w:t>noviembre 2017</w:t>
      </w:r>
      <w:r w:rsidRPr="00EC1E10">
        <w:rPr>
          <w:rFonts w:ascii="Times New Roman" w:hAnsi="Times New Roman"/>
          <w:lang w:val="es-MX"/>
        </w:rPr>
        <w:t>.</w:t>
      </w:r>
    </w:p>
    <w:p w:rsidR="00FF5539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A2C97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</w:t>
      </w:r>
      <w:r w:rsidR="00443D39" w:rsidRPr="00EC1E10">
        <w:rPr>
          <w:rFonts w:ascii="Times New Roman" w:hAnsi="Times New Roman"/>
          <w:lang w:val="es-MX"/>
        </w:rPr>
        <w:t xml:space="preserve">. </w:t>
      </w:r>
      <w:r w:rsidR="00443D39" w:rsidRPr="00EC1E10">
        <w:rPr>
          <w:rFonts w:ascii="Times New Roman" w:hAnsi="Times New Roman"/>
          <w:lang w:val="es-MX"/>
        </w:rPr>
        <w:tab/>
        <w:t>A Alejandro Mosqueda, “Responsabilidad y coerción”, seminario de estudiantes asociados del Instituto de Investigaciones Filosóficas, UNAM, noviembre 2014.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>A José María Torralba, “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Perception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in Kant”, conferencia “</w:t>
      </w:r>
      <w:proofErr w:type="spellStart"/>
      <w:r w:rsidR="00443D39" w:rsidRPr="00EC1E10">
        <w:rPr>
          <w:rFonts w:ascii="Times New Roman" w:hAnsi="Times New Roman"/>
          <w:lang w:val="es-MX"/>
        </w:rPr>
        <w:t>Theories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of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>”, Instituto de Investigaciones Filosóficas, UNAM, octubre 2014.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 xml:space="preserve">A Jonathan </w:t>
      </w:r>
      <w:proofErr w:type="spellStart"/>
      <w:r w:rsidR="00443D39" w:rsidRPr="00EC1E10">
        <w:rPr>
          <w:rFonts w:ascii="Times New Roman" w:hAnsi="Times New Roman"/>
          <w:lang w:val="es-MX"/>
        </w:rPr>
        <w:t>Dancy</w:t>
      </w:r>
      <w:proofErr w:type="spellEnd"/>
      <w:r w:rsidR="00443D39" w:rsidRPr="00EC1E10">
        <w:rPr>
          <w:rFonts w:ascii="Times New Roman" w:hAnsi="Times New Roman"/>
          <w:lang w:val="es-MX"/>
        </w:rPr>
        <w:t>, “</w:t>
      </w:r>
      <w:proofErr w:type="spellStart"/>
      <w:r w:rsidR="00443D39" w:rsidRPr="00EC1E10">
        <w:rPr>
          <w:rFonts w:ascii="Times New Roman" w:hAnsi="Times New Roman"/>
          <w:lang w:val="es-MX"/>
        </w:rPr>
        <w:t>Reasons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for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Broome”, taller de la Universidad de Texas (Austin) y el Instituto </w:t>
      </w:r>
      <w:r w:rsidR="00831742" w:rsidRPr="00EC1E10">
        <w:rPr>
          <w:rFonts w:ascii="Times New Roman" w:hAnsi="Times New Roman"/>
          <w:lang w:val="es-MX"/>
        </w:rPr>
        <w:t xml:space="preserve">de Investigaciones Filosóficas en Austin, </w:t>
      </w:r>
      <w:r w:rsidR="00443D39" w:rsidRPr="00EC1E10">
        <w:rPr>
          <w:rFonts w:ascii="Times New Roman" w:hAnsi="Times New Roman"/>
          <w:lang w:val="es-MX"/>
        </w:rPr>
        <w:t>octubre 2014.</w:t>
      </w:r>
    </w:p>
    <w:p w:rsidR="009A2150" w:rsidRPr="00EC1E10" w:rsidRDefault="009A2150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249DD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43D39" w:rsidRPr="00EC1E10">
        <w:rPr>
          <w:rFonts w:ascii="Times New Roman" w:hAnsi="Times New Roman"/>
        </w:rPr>
        <w:t xml:space="preserve">. </w:t>
      </w:r>
      <w:r w:rsidR="00443D39" w:rsidRPr="00EC1E10">
        <w:rPr>
          <w:rFonts w:ascii="Times New Roman" w:hAnsi="Times New Roman"/>
        </w:rPr>
        <w:tab/>
        <w:t xml:space="preserve">A Manuel Vargas, “Negligence and Social Self-Governance”, </w:t>
      </w:r>
      <w:r w:rsidR="001249DD" w:rsidRPr="00EC1E10">
        <w:rPr>
          <w:rFonts w:ascii="Times New Roman" w:hAnsi="Times New Roman"/>
        </w:rPr>
        <w:t>7</w:t>
      </w:r>
      <w:r w:rsidR="001249DD" w:rsidRPr="00EC1E10">
        <w:rPr>
          <w:rFonts w:ascii="Times New Roman" w:hAnsi="Times New Roman"/>
          <w:vertAlign w:val="superscript"/>
        </w:rPr>
        <w:t>a</w:t>
      </w:r>
      <w:r w:rsidR="001249DD" w:rsidRPr="00EC1E10">
        <w:rPr>
          <w:rFonts w:ascii="Times New Roman" w:hAnsi="Times New Roman"/>
        </w:rPr>
        <w:t xml:space="preserve"> </w:t>
      </w:r>
      <w:proofErr w:type="spellStart"/>
      <w:r w:rsidR="001249DD" w:rsidRPr="00EC1E10">
        <w:rPr>
          <w:rFonts w:ascii="Times New Roman" w:hAnsi="Times New Roman"/>
        </w:rPr>
        <w:t>conferencia</w:t>
      </w:r>
      <w:proofErr w:type="spellEnd"/>
      <w:r w:rsidR="001249DD" w:rsidRPr="00EC1E10">
        <w:rPr>
          <w:rFonts w:ascii="Times New Roman" w:hAnsi="Times New Roman"/>
        </w:rPr>
        <w:t xml:space="preserve"> de la American Association of Mexican Philosophers</w:t>
      </w:r>
      <w:r w:rsidR="0010025A" w:rsidRPr="00EC1E10">
        <w:rPr>
          <w:rFonts w:ascii="Times New Roman" w:hAnsi="Times New Roman"/>
        </w:rPr>
        <w:t xml:space="preserve">, Stanford, </w:t>
      </w:r>
      <w:proofErr w:type="spellStart"/>
      <w:r w:rsidR="0010025A" w:rsidRPr="00EC1E10">
        <w:rPr>
          <w:rFonts w:ascii="Times New Roman" w:hAnsi="Times New Roman"/>
        </w:rPr>
        <w:t>m</w:t>
      </w:r>
      <w:r w:rsidR="001249DD" w:rsidRPr="00EC1E10">
        <w:rPr>
          <w:rFonts w:ascii="Times New Roman" w:hAnsi="Times New Roman"/>
        </w:rPr>
        <w:t>arzo</w:t>
      </w:r>
      <w:proofErr w:type="spellEnd"/>
      <w:r w:rsidR="001249DD" w:rsidRPr="00EC1E10">
        <w:rPr>
          <w:rFonts w:ascii="Times New Roman" w:hAnsi="Times New Roman"/>
        </w:rPr>
        <w:t xml:space="preserve"> 2014.</w:t>
      </w:r>
    </w:p>
    <w:p w:rsidR="001249DD" w:rsidRPr="00EC1E10" w:rsidRDefault="001249DD" w:rsidP="009E0C47">
      <w:pPr>
        <w:spacing w:line="240" w:lineRule="auto"/>
        <w:ind w:left="1440" w:hanging="1440"/>
        <w:rPr>
          <w:rFonts w:ascii="Times New Roman" w:hAnsi="Times New Roman"/>
        </w:rPr>
      </w:pPr>
    </w:p>
    <w:p w:rsidR="003F5A8C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249DD" w:rsidRPr="00EC1E10">
        <w:rPr>
          <w:rFonts w:ascii="Times New Roman" w:hAnsi="Times New Roman"/>
        </w:rPr>
        <w:t xml:space="preserve">. </w:t>
      </w:r>
      <w:r w:rsidR="001249DD" w:rsidRPr="00EC1E10">
        <w:rPr>
          <w:rFonts w:ascii="Times New Roman" w:hAnsi="Times New Roman"/>
        </w:rPr>
        <w:tab/>
        <w:t>A Samuel Kahn, “</w:t>
      </w:r>
      <w:r w:rsidR="0010025A" w:rsidRPr="00EC1E10">
        <w:rPr>
          <w:rFonts w:ascii="Times New Roman" w:hAnsi="Times New Roman"/>
        </w:rPr>
        <w:t xml:space="preserve">The Guise of the Objectively Good”, Berkeley-Stanford-Davis Conference, Stanford, </w:t>
      </w:r>
      <w:proofErr w:type="spellStart"/>
      <w:r w:rsidR="0010025A" w:rsidRPr="00EC1E10">
        <w:rPr>
          <w:rFonts w:ascii="Times New Roman" w:hAnsi="Times New Roman"/>
        </w:rPr>
        <w:t>abril</w:t>
      </w:r>
      <w:proofErr w:type="spellEnd"/>
      <w:r w:rsidR="0010025A" w:rsidRPr="00EC1E10">
        <w:rPr>
          <w:rFonts w:ascii="Times New Roman" w:hAnsi="Times New Roman"/>
        </w:rPr>
        <w:t xml:space="preserve"> 2012.</w:t>
      </w:r>
    </w:p>
    <w:p w:rsidR="00EB4CA7" w:rsidRDefault="00EB4CA7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E41C2B" w:rsidRDefault="00E41C2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CF73B9" w:rsidRDefault="00CF73B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EB4CA7" w:rsidRDefault="00EB4CA7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4163E7" w:rsidRPr="00EC1E10" w:rsidRDefault="004163E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lastRenderedPageBreak/>
        <w:t>Experiencia docente</w:t>
      </w:r>
    </w:p>
    <w:p w:rsidR="004163E7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7E45F5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instructor principal</w:t>
      </w:r>
    </w:p>
    <w:p w:rsidR="00874E0E" w:rsidRDefault="00874E0E" w:rsidP="00A953C6">
      <w:pPr>
        <w:spacing w:line="240" w:lineRule="auto"/>
        <w:rPr>
          <w:rFonts w:ascii="Times New Roman" w:hAnsi="Times New Roman"/>
          <w:lang w:val="es-MX"/>
        </w:rPr>
      </w:pPr>
    </w:p>
    <w:p w:rsidR="000A114B" w:rsidRDefault="000A114B" w:rsidP="00A953C6">
      <w:pPr>
        <w:spacing w:line="240" w:lineRule="auto"/>
        <w:rPr>
          <w:rFonts w:ascii="Times New Roman" w:hAnsi="Times New Roman"/>
          <w:lang w:val="es-MX"/>
        </w:rPr>
      </w:pPr>
    </w:p>
    <w:p w:rsidR="00CF73B9" w:rsidRDefault="00CF73B9" w:rsidP="00CF73B9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2020-1: “Progreso moral”, </w:t>
      </w:r>
      <w:r>
        <w:rPr>
          <w:rFonts w:ascii="Times New Roman" w:hAnsi="Times New Roman"/>
          <w:lang w:val="es-MX"/>
        </w:rPr>
        <w:t>Posgrado en filosofía, UNAM</w:t>
      </w:r>
      <w:r>
        <w:rPr>
          <w:rFonts w:ascii="Times New Roman" w:hAnsi="Times New Roman"/>
          <w:lang w:val="es-MX"/>
        </w:rPr>
        <w:t xml:space="preserve"> (</w:t>
      </w:r>
      <w:proofErr w:type="spellStart"/>
      <w:r>
        <w:rPr>
          <w:rFonts w:ascii="Times New Roman" w:hAnsi="Times New Roman"/>
          <w:lang w:val="es-MX"/>
        </w:rPr>
        <w:t>coimpartido</w:t>
      </w:r>
      <w:proofErr w:type="spellEnd"/>
      <w:r>
        <w:rPr>
          <w:rFonts w:ascii="Times New Roman" w:hAnsi="Times New Roman"/>
          <w:lang w:val="es-MX"/>
        </w:rPr>
        <w:t xml:space="preserve"> con Moisés Vaca)</w:t>
      </w:r>
    </w:p>
    <w:p w:rsidR="00CF73B9" w:rsidRDefault="00CF73B9" w:rsidP="00A953C6">
      <w:pPr>
        <w:spacing w:line="240" w:lineRule="auto"/>
        <w:rPr>
          <w:rFonts w:ascii="Times New Roman" w:hAnsi="Times New Roman"/>
          <w:lang w:val="es-MX"/>
        </w:rPr>
      </w:pPr>
    </w:p>
    <w:p w:rsidR="000A114B" w:rsidRDefault="00CF73B9" w:rsidP="00A953C6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0A114B">
        <w:rPr>
          <w:rFonts w:ascii="Times New Roman" w:hAnsi="Times New Roman"/>
          <w:lang w:val="es-MX"/>
        </w:rPr>
        <w:t xml:space="preserve">Semestre 2019-2: “La naturaleza y estructura de la razón práctica”, </w:t>
      </w:r>
      <w:proofErr w:type="spellStart"/>
      <w:r w:rsidR="000A114B">
        <w:rPr>
          <w:rFonts w:ascii="Times New Roman" w:hAnsi="Times New Roman"/>
          <w:lang w:val="es-MX"/>
        </w:rPr>
        <w:t>FFyL</w:t>
      </w:r>
      <w:proofErr w:type="spellEnd"/>
      <w:r w:rsidR="000A114B">
        <w:rPr>
          <w:rFonts w:ascii="Times New Roman" w:hAnsi="Times New Roman"/>
          <w:lang w:val="es-MX"/>
        </w:rPr>
        <w:t>, UNAM</w:t>
      </w:r>
      <w:r w:rsidR="000A114B">
        <w:rPr>
          <w:rFonts w:ascii="Times New Roman" w:hAnsi="Times New Roman"/>
          <w:lang w:val="es-MX"/>
        </w:rPr>
        <w:tab/>
      </w:r>
    </w:p>
    <w:p w:rsidR="000A114B" w:rsidRDefault="000A114B" w:rsidP="00A953C6">
      <w:pPr>
        <w:spacing w:line="240" w:lineRule="auto"/>
        <w:rPr>
          <w:rFonts w:ascii="Times New Roman" w:hAnsi="Times New Roman"/>
          <w:lang w:val="es-MX"/>
        </w:rPr>
      </w:pPr>
    </w:p>
    <w:p w:rsidR="00874E0E" w:rsidRPr="00EC1E10" w:rsidRDefault="00874E0E" w:rsidP="00874E0E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2019-1: “Libre albedrío y responsabilidad moral”,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874E0E" w:rsidRDefault="00874E0E" w:rsidP="00874E0E">
      <w:pPr>
        <w:spacing w:line="240" w:lineRule="auto"/>
        <w:rPr>
          <w:rFonts w:ascii="Times New Roman" w:hAnsi="Times New Roman"/>
          <w:lang w:val="es-MX"/>
        </w:rPr>
      </w:pPr>
    </w:p>
    <w:p w:rsidR="0006034A" w:rsidRDefault="0006034A" w:rsidP="0006034A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Semestre 2018-2: “La condición epistémica de la responsabilidad moral”, Posgrado en filosofía, UNAM</w:t>
      </w:r>
    </w:p>
    <w:p w:rsidR="0006034A" w:rsidRDefault="0006034A" w:rsidP="00130D82">
      <w:pPr>
        <w:spacing w:line="240" w:lineRule="auto"/>
        <w:ind w:left="1440"/>
        <w:rPr>
          <w:rFonts w:ascii="Times New Roman" w:hAnsi="Times New Roman"/>
          <w:lang w:val="es-MX"/>
        </w:rPr>
      </w:pPr>
    </w:p>
    <w:p w:rsidR="00130D82" w:rsidRPr="00EC1E10" w:rsidRDefault="00130D82" w:rsidP="00130D82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2018-1: </w:t>
      </w:r>
      <w:r w:rsidR="0006034A">
        <w:rPr>
          <w:rFonts w:ascii="Times New Roman" w:hAnsi="Times New Roman"/>
          <w:lang w:val="es-MX"/>
        </w:rPr>
        <w:t>“</w:t>
      </w:r>
      <w:r>
        <w:rPr>
          <w:rFonts w:ascii="Times New Roman" w:hAnsi="Times New Roman"/>
          <w:lang w:val="es-MX"/>
        </w:rPr>
        <w:t>Ética 1</w:t>
      </w:r>
      <w:r w:rsidR="0006034A">
        <w:rPr>
          <w:rFonts w:ascii="Times New Roman" w:hAnsi="Times New Roman"/>
          <w:lang w:val="es-MX"/>
        </w:rPr>
        <w:t>”</w:t>
      </w:r>
      <w:r>
        <w:rPr>
          <w:rFonts w:ascii="Times New Roman" w:hAnsi="Times New Roman"/>
          <w:lang w:val="es-MX"/>
        </w:rPr>
        <w:t xml:space="preserve">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bookmarkStart w:id="0" w:name="_GoBack"/>
      <w:bookmarkEnd w:id="0"/>
    </w:p>
    <w:p w:rsidR="00324C9F" w:rsidRDefault="00324C9F" w:rsidP="00393418">
      <w:pPr>
        <w:spacing w:line="240" w:lineRule="auto"/>
        <w:rPr>
          <w:rFonts w:ascii="Times New Roman" w:hAnsi="Times New Roman"/>
          <w:b/>
          <w:lang w:val="es-MX"/>
        </w:rPr>
      </w:pPr>
    </w:p>
    <w:p w:rsidR="00BF7287" w:rsidRDefault="00BF7287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asistente</w:t>
      </w: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812094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ab/>
      </w:r>
      <w:r w:rsidR="00812094" w:rsidRPr="00EC1E10">
        <w:rPr>
          <w:rFonts w:ascii="Times New Roman" w:hAnsi="Times New Roman"/>
          <w:lang w:val="es-MX"/>
        </w:rPr>
        <w:t>Cuatrimestre primavera 2014: “</w:t>
      </w:r>
      <w:proofErr w:type="spellStart"/>
      <w:r w:rsidR="00812094" w:rsidRPr="00EC1E10">
        <w:rPr>
          <w:rFonts w:ascii="Times New Roman" w:hAnsi="Times New Roman"/>
          <w:lang w:val="es-MX"/>
        </w:rPr>
        <w:t>Introduction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to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Ethics</w:t>
      </w:r>
      <w:proofErr w:type="spellEnd"/>
      <w:r w:rsidR="00812094"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Cuatrimestre otoño 2013: “</w:t>
      </w:r>
      <w:proofErr w:type="spellStart"/>
      <w:r w:rsidRPr="00EC1E10">
        <w:rPr>
          <w:rFonts w:ascii="Times New Roman" w:hAnsi="Times New Roman"/>
          <w:lang w:val="es-MX"/>
        </w:rPr>
        <w:t>Justice</w:t>
      </w:r>
      <w:proofErr w:type="spellEnd"/>
      <w:r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primavera 2013: “</w:t>
      </w:r>
      <w:proofErr w:type="spellStart"/>
      <w:r w:rsidRPr="00963464">
        <w:rPr>
          <w:rFonts w:ascii="Times New Roman" w:hAnsi="Times New Roman"/>
          <w:lang w:val="es-MX"/>
        </w:rPr>
        <w:t>Introduction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to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Ethics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invierno 2012: “</w:t>
      </w:r>
      <w:proofErr w:type="spellStart"/>
      <w:r w:rsidRPr="00963464">
        <w:rPr>
          <w:rFonts w:ascii="Times New Roman" w:hAnsi="Times New Roman"/>
          <w:lang w:val="es-MX"/>
        </w:rPr>
        <w:t>Philosophy</w:t>
      </w:r>
      <w:proofErr w:type="spellEnd"/>
      <w:r w:rsidRPr="00963464">
        <w:rPr>
          <w:rFonts w:ascii="Times New Roman" w:hAnsi="Times New Roman"/>
          <w:lang w:val="es-MX"/>
        </w:rPr>
        <w:t xml:space="preserve"> and </w:t>
      </w:r>
      <w:proofErr w:type="spellStart"/>
      <w:r w:rsidRPr="00963464">
        <w:rPr>
          <w:rFonts w:ascii="Times New Roman" w:hAnsi="Times New Roman"/>
          <w:lang w:val="es-MX"/>
        </w:rPr>
        <w:t>Literature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916EEE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922A6B" w:rsidRPr="00EC1E10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963464">
        <w:rPr>
          <w:rFonts w:ascii="Times New Roman" w:hAnsi="Times New Roman"/>
          <w:lang w:val="es-MX"/>
        </w:rPr>
        <w:tab/>
      </w:r>
      <w:proofErr w:type="spellStart"/>
      <w:r w:rsidRPr="00EC1E10">
        <w:rPr>
          <w:rFonts w:ascii="Times New Roman" w:hAnsi="Times New Roman"/>
        </w:rPr>
        <w:t>Cuatrimestre</w:t>
      </w:r>
      <w:proofErr w:type="spellEnd"/>
      <w:r w:rsidRPr="00EC1E10">
        <w:rPr>
          <w:rFonts w:ascii="Times New Roman" w:hAnsi="Times New Roman"/>
        </w:rPr>
        <w:t xml:space="preserve"> </w:t>
      </w:r>
      <w:proofErr w:type="spellStart"/>
      <w:r w:rsidRPr="00EC1E10">
        <w:rPr>
          <w:rFonts w:ascii="Times New Roman" w:hAnsi="Times New Roman"/>
        </w:rPr>
        <w:t>otoño</w:t>
      </w:r>
      <w:proofErr w:type="spellEnd"/>
      <w:r w:rsidRPr="00EC1E10">
        <w:rPr>
          <w:rFonts w:ascii="Times New Roman" w:hAnsi="Times New Roman"/>
        </w:rPr>
        <w:t xml:space="preserve"> 2012: “Introduction to </w:t>
      </w:r>
      <w:r w:rsidR="00646FBF" w:rsidRPr="00EC1E10">
        <w:rPr>
          <w:rFonts w:ascii="Times New Roman" w:hAnsi="Times New Roman"/>
        </w:rPr>
        <w:t>Philosophy</w:t>
      </w:r>
      <w:r w:rsidRPr="00EC1E10">
        <w:rPr>
          <w:rFonts w:ascii="Times New Roman" w:hAnsi="Times New Roman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EC1E10">
        <w:rPr>
          <w:rFonts w:ascii="Times New Roman" w:hAnsi="Times New Roman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2011-2: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2011-1: “Filosofía política”,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7E45F5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2006-2: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7E45F5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2006-1: “Hume”,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0A5BFD" w:rsidRDefault="000A5BF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15EE3" w:rsidRDefault="00D15EE3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812094" w:rsidRPr="00EC1E10" w:rsidRDefault="003B631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Distinciones y becas</w:t>
      </w:r>
    </w:p>
    <w:p w:rsidR="003B6319" w:rsidRPr="00EC1E10" w:rsidRDefault="003B6319" w:rsidP="000A5BFD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lastRenderedPageBreak/>
        <w:t>2007</w:t>
      </w:r>
      <w:r w:rsidR="00EA6DDA">
        <w:rPr>
          <w:rFonts w:ascii="Times New Roman" w:hAnsi="Times New Roman"/>
          <w:b/>
          <w:lang w:val="es-MX"/>
        </w:rPr>
        <w:tab/>
      </w:r>
      <w:r w:rsidRPr="00EC1E10">
        <w:rPr>
          <w:rFonts w:ascii="Times New Roman" w:hAnsi="Times New Roman"/>
          <w:lang w:val="es-MX"/>
        </w:rPr>
        <w:t xml:space="preserve">Premio Norman </w:t>
      </w:r>
      <w:proofErr w:type="spellStart"/>
      <w:r w:rsidRPr="00EC1E10">
        <w:rPr>
          <w:rFonts w:ascii="Times New Roman" w:hAnsi="Times New Roman"/>
          <w:lang w:val="es-MX"/>
        </w:rPr>
        <w:t>Sverdlin</w:t>
      </w:r>
      <w:proofErr w:type="spellEnd"/>
      <w:r w:rsidRPr="00EC1E10">
        <w:rPr>
          <w:rFonts w:ascii="Times New Roman" w:hAnsi="Times New Roman"/>
          <w:lang w:val="es-MX"/>
        </w:rPr>
        <w:t xml:space="preserve"> a la mejor tesis de licenciatura, Facultad de Filosofía y Letras, UNAM</w:t>
      </w:r>
      <w:r w:rsidR="003B55B3" w:rsidRPr="00EC1E10">
        <w:rPr>
          <w:rFonts w:ascii="Times New Roman" w:hAnsi="Times New Roman"/>
          <w:lang w:val="es-MX"/>
        </w:rPr>
        <w:t>.</w:t>
      </w: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2007-9</w:t>
      </w:r>
      <w:r w:rsidR="00EA6DDA">
        <w:rPr>
          <w:rFonts w:ascii="Times New Roman" w:hAnsi="Times New Roman"/>
          <w:b/>
          <w:lang w:val="es-MX"/>
        </w:rPr>
        <w:tab/>
      </w:r>
      <w:r w:rsidRPr="00EC1E10">
        <w:rPr>
          <w:rFonts w:ascii="Times New Roman" w:hAnsi="Times New Roman"/>
          <w:lang w:val="es-MX"/>
        </w:rPr>
        <w:t>Beca</w:t>
      </w:r>
      <w:r w:rsidR="004577CC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577CC" w:rsidRPr="00EC1E10">
        <w:rPr>
          <w:rFonts w:ascii="Times New Roman" w:hAnsi="Times New Roman"/>
          <w:lang w:val="es-MX"/>
        </w:rPr>
        <w:t>Conacyt</w:t>
      </w:r>
      <w:proofErr w:type="spellEnd"/>
      <w:r w:rsidRPr="00EC1E10">
        <w:rPr>
          <w:rFonts w:ascii="Times New Roman" w:hAnsi="Times New Roman"/>
          <w:lang w:val="es-MX"/>
        </w:rPr>
        <w:t xml:space="preserve"> para estudios de maestr</w:t>
      </w:r>
      <w:r w:rsidR="004577CC" w:rsidRPr="00EC1E10">
        <w:rPr>
          <w:rFonts w:ascii="Times New Roman" w:hAnsi="Times New Roman"/>
          <w:lang w:val="es-MX"/>
        </w:rPr>
        <w:t>ía</w:t>
      </w:r>
      <w:r w:rsidR="00CD58C2" w:rsidRPr="00EC1E10">
        <w:rPr>
          <w:rFonts w:ascii="Times New Roman" w:hAnsi="Times New Roman"/>
          <w:lang w:val="es-MX"/>
        </w:rPr>
        <w:t xml:space="preserve"> en ciencia política</w:t>
      </w:r>
      <w:r w:rsidR="003B55B3" w:rsidRPr="00EC1E10">
        <w:rPr>
          <w:rFonts w:ascii="Times New Roman" w:hAnsi="Times New Roman"/>
          <w:lang w:val="es-MX"/>
        </w:rPr>
        <w:t>.</w:t>
      </w:r>
    </w:p>
    <w:p w:rsidR="003F5A8C" w:rsidRDefault="003F5A8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2433C" w:rsidRPr="0072433C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2011</w:t>
      </w:r>
      <w:r w:rsidRPr="00EC1E10">
        <w:rPr>
          <w:rFonts w:ascii="Times New Roman" w:hAnsi="Times New Roman"/>
          <w:b/>
          <w:lang w:val="es-MX"/>
        </w:rPr>
        <w:t>-</w:t>
      </w:r>
      <w:r>
        <w:rPr>
          <w:rFonts w:ascii="Times New Roman" w:hAnsi="Times New Roman"/>
          <w:b/>
          <w:lang w:val="es-MX"/>
        </w:rPr>
        <w:t>2016</w:t>
      </w:r>
      <w:r w:rsidR="00EA6DDA">
        <w:rPr>
          <w:rFonts w:ascii="Times New Roman" w:hAnsi="Times New Roman"/>
          <w:b/>
          <w:lang w:val="es-MX"/>
        </w:rPr>
        <w:t xml:space="preserve">       </w:t>
      </w:r>
      <w:r w:rsidRPr="0072433C">
        <w:rPr>
          <w:rFonts w:ascii="Times New Roman" w:hAnsi="Times New Roman"/>
          <w:lang w:val="es-MX"/>
        </w:rPr>
        <w:t xml:space="preserve">Beca </w:t>
      </w:r>
      <w:proofErr w:type="spellStart"/>
      <w:r w:rsidRPr="0072433C">
        <w:rPr>
          <w:rFonts w:ascii="Times New Roman" w:hAnsi="Times New Roman"/>
          <w:lang w:val="es-MX"/>
        </w:rPr>
        <w:t>Conacyt</w:t>
      </w:r>
      <w:proofErr w:type="spellEnd"/>
      <w:r w:rsidRPr="0072433C">
        <w:rPr>
          <w:rFonts w:ascii="Times New Roman" w:hAnsi="Times New Roman"/>
          <w:lang w:val="es-MX"/>
        </w:rPr>
        <w:t xml:space="preserve"> para manutención durante estudios doctorales.</w:t>
      </w:r>
    </w:p>
    <w:p w:rsidR="0072433C" w:rsidRPr="00EC1E10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3B6319" w:rsidRDefault="00532DD5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2011-2016</w:t>
      </w:r>
      <w:r w:rsidR="00EA6DDA">
        <w:rPr>
          <w:rFonts w:ascii="Times New Roman" w:hAnsi="Times New Roman"/>
          <w:b/>
          <w:lang w:val="es-MX"/>
        </w:rPr>
        <w:t xml:space="preserve">     </w:t>
      </w:r>
      <w:r w:rsidRPr="00EC1E10">
        <w:rPr>
          <w:rFonts w:ascii="Times New Roman" w:hAnsi="Times New Roman"/>
          <w:lang w:val="es-MX"/>
        </w:rPr>
        <w:t xml:space="preserve">Beca Alejandro </w:t>
      </w:r>
      <w:r w:rsidR="00764F30" w:rsidRPr="00EC1E10">
        <w:rPr>
          <w:rFonts w:ascii="Times New Roman" w:hAnsi="Times New Roman"/>
          <w:lang w:val="es-MX"/>
        </w:rPr>
        <w:t>y Lid</w:t>
      </w:r>
      <w:r w:rsidRPr="00EC1E10">
        <w:rPr>
          <w:rFonts w:ascii="Times New Roman" w:hAnsi="Times New Roman"/>
          <w:lang w:val="es-MX"/>
        </w:rPr>
        <w:t xml:space="preserve">a </w:t>
      </w:r>
      <w:proofErr w:type="spellStart"/>
      <w:r w:rsidRPr="00EC1E10">
        <w:rPr>
          <w:rFonts w:ascii="Times New Roman" w:hAnsi="Times New Roman"/>
          <w:lang w:val="es-MX"/>
        </w:rPr>
        <w:t>Zaffaroni</w:t>
      </w:r>
      <w:proofErr w:type="spellEnd"/>
      <w:r w:rsidRPr="00EC1E10">
        <w:rPr>
          <w:rFonts w:ascii="Times New Roman" w:hAnsi="Times New Roman"/>
          <w:lang w:val="es-MX"/>
        </w:rPr>
        <w:t xml:space="preserve"> para estu</w:t>
      </w:r>
      <w:r w:rsidR="00C35279" w:rsidRPr="00EC1E10">
        <w:rPr>
          <w:rFonts w:ascii="Times New Roman" w:hAnsi="Times New Roman"/>
          <w:lang w:val="es-MX"/>
        </w:rPr>
        <w:t xml:space="preserve">dios doctorales, universidad de </w:t>
      </w:r>
      <w:r w:rsidRPr="00EC1E10">
        <w:rPr>
          <w:rFonts w:ascii="Times New Roman" w:hAnsi="Times New Roman"/>
          <w:lang w:val="es-MX"/>
        </w:rPr>
        <w:t>Stanford.</w:t>
      </w: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2018-2019      </w:t>
      </w:r>
      <w:r w:rsidRPr="00EA6DDA">
        <w:rPr>
          <w:rFonts w:ascii="Times New Roman" w:hAnsi="Times New Roman"/>
          <w:lang w:val="es-MX"/>
        </w:rPr>
        <w:t>Proyecto</w:t>
      </w:r>
      <w:r>
        <w:rPr>
          <w:rFonts w:ascii="Times New Roman" w:hAnsi="Times New Roman"/>
          <w:lang w:val="es-MX"/>
        </w:rPr>
        <w:t xml:space="preserve"> PAPIIT IA400318 “Hacia una teoría social de la responsabilidad moral”.</w:t>
      </w:r>
    </w:p>
    <w:p w:rsidR="007452C9" w:rsidRDefault="007452C9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452C9" w:rsidRPr="007452C9" w:rsidRDefault="007452C9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2019-2021      </w:t>
      </w:r>
      <w:r>
        <w:rPr>
          <w:rFonts w:ascii="Times New Roman" w:hAnsi="Times New Roman"/>
          <w:lang w:val="es-MX"/>
        </w:rPr>
        <w:t>Candidato a investigador nacional, Sistema Nacional de Investigadores.</w:t>
      </w:r>
    </w:p>
    <w:p w:rsidR="009B08A4" w:rsidRDefault="009B08A4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CC0230" w:rsidRDefault="00CC023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F679F9" w:rsidRDefault="00F679F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Servicio profesional</w:t>
      </w:r>
    </w:p>
    <w:p w:rsidR="00F679F9" w:rsidRDefault="00F679F9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CC0230" w:rsidRPr="00CC0230" w:rsidRDefault="00CC0230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 xml:space="preserve">Miembro del comité de dirección de </w:t>
      </w:r>
      <w:r>
        <w:rPr>
          <w:rFonts w:ascii="Times New Roman" w:hAnsi="Times New Roman"/>
          <w:i/>
          <w:lang w:val="es-MX"/>
        </w:rPr>
        <w:t>Diánoia.</w:t>
      </w:r>
    </w:p>
    <w:p w:rsidR="00CC0230" w:rsidRDefault="00CC0230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F679F9" w:rsidRPr="00EA6DDA" w:rsidRDefault="00F679F9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Dictaminador para</w:t>
      </w:r>
      <w:r w:rsidR="001E7CA3">
        <w:rPr>
          <w:rFonts w:ascii="Times New Roman" w:hAnsi="Times New Roman"/>
          <w:lang w:val="es-MX"/>
        </w:rPr>
        <w:t xml:space="preserve"> </w:t>
      </w:r>
      <w:proofErr w:type="spellStart"/>
      <w:r w:rsidR="001E7CA3" w:rsidRPr="0052619A">
        <w:rPr>
          <w:rFonts w:ascii="Times New Roman" w:hAnsi="Times New Roman"/>
          <w:i/>
          <w:lang w:val="es-MX"/>
        </w:rPr>
        <w:t>Australasian</w:t>
      </w:r>
      <w:proofErr w:type="spellEnd"/>
      <w:r w:rsidR="001E7CA3" w:rsidRPr="0052619A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 w:rsidRPr="0052619A">
        <w:rPr>
          <w:rFonts w:ascii="Times New Roman" w:hAnsi="Times New Roman"/>
          <w:i/>
          <w:lang w:val="es-MX"/>
        </w:rPr>
        <w:t>Journal</w:t>
      </w:r>
      <w:proofErr w:type="spellEnd"/>
      <w:r w:rsidR="001E7CA3" w:rsidRPr="0052619A">
        <w:rPr>
          <w:rFonts w:ascii="Times New Roman" w:hAnsi="Times New Roman"/>
          <w:i/>
          <w:lang w:val="es-MX"/>
        </w:rPr>
        <w:t xml:space="preserve"> of </w:t>
      </w:r>
      <w:proofErr w:type="spellStart"/>
      <w:r w:rsidR="001E7CA3" w:rsidRPr="0052619A">
        <w:rPr>
          <w:rFonts w:ascii="Times New Roman" w:hAnsi="Times New Roman"/>
          <w:i/>
          <w:lang w:val="es-MX"/>
        </w:rPr>
        <w:t>Philosophy</w:t>
      </w:r>
      <w:proofErr w:type="spellEnd"/>
      <w:r w:rsidR="001E7CA3" w:rsidRPr="0052619A">
        <w:rPr>
          <w:rFonts w:ascii="Times New Roman" w:hAnsi="Times New Roman"/>
          <w:i/>
          <w:lang w:val="es-MX"/>
        </w:rPr>
        <w:t>,</w:t>
      </w:r>
      <w:r w:rsidR="009C772F" w:rsidRPr="0052619A">
        <w:rPr>
          <w:rFonts w:ascii="Times New Roman" w:hAnsi="Times New Roman"/>
          <w:i/>
          <w:lang w:val="es-MX"/>
        </w:rPr>
        <w:t xml:space="preserve"> Philosophical Quarterly,</w:t>
      </w:r>
      <w:r w:rsidR="00C871F9" w:rsidRPr="0052619A">
        <w:rPr>
          <w:rFonts w:ascii="Times New Roman" w:hAnsi="Times New Roman"/>
          <w:lang w:val="es-MX"/>
        </w:rPr>
        <w:t xml:space="preserve"> </w:t>
      </w:r>
      <w:r w:rsidR="00836DDE" w:rsidRPr="0052619A">
        <w:rPr>
          <w:rFonts w:ascii="Times New Roman" w:hAnsi="Times New Roman"/>
          <w:i/>
          <w:lang w:val="es-MX"/>
        </w:rPr>
        <w:t xml:space="preserve">Ergo, </w:t>
      </w:r>
      <w:proofErr w:type="spellStart"/>
      <w:r w:rsidR="00C871F9" w:rsidRPr="0052619A">
        <w:rPr>
          <w:rFonts w:ascii="Times New Roman" w:hAnsi="Times New Roman"/>
          <w:i/>
          <w:lang w:val="es-MX"/>
        </w:rPr>
        <w:t>Southern</w:t>
      </w:r>
      <w:proofErr w:type="spellEnd"/>
      <w:r w:rsidR="00C871F9" w:rsidRPr="0052619A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 w:rsidRPr="0052619A">
        <w:rPr>
          <w:rFonts w:ascii="Times New Roman" w:hAnsi="Times New Roman"/>
          <w:i/>
          <w:lang w:val="es-MX"/>
        </w:rPr>
        <w:t>Journal</w:t>
      </w:r>
      <w:proofErr w:type="spellEnd"/>
      <w:r w:rsidR="00C871F9" w:rsidRPr="0052619A">
        <w:rPr>
          <w:rFonts w:ascii="Times New Roman" w:hAnsi="Times New Roman"/>
          <w:i/>
          <w:lang w:val="es-MX"/>
        </w:rPr>
        <w:t xml:space="preserve"> of </w:t>
      </w:r>
      <w:proofErr w:type="spellStart"/>
      <w:r w:rsidR="00C871F9" w:rsidRPr="0052619A">
        <w:rPr>
          <w:rFonts w:ascii="Times New Roman" w:hAnsi="Times New Roman"/>
          <w:i/>
          <w:lang w:val="es-MX"/>
        </w:rPr>
        <w:t>Philosophy</w:t>
      </w:r>
      <w:proofErr w:type="spellEnd"/>
      <w:r w:rsidR="00C871F9" w:rsidRPr="0052619A">
        <w:rPr>
          <w:rFonts w:ascii="Times New Roman" w:hAnsi="Times New Roman"/>
          <w:lang w:val="es-MX"/>
        </w:rPr>
        <w:t>,</w:t>
      </w:r>
      <w:r>
        <w:rPr>
          <w:rFonts w:ascii="Times New Roman" w:hAnsi="Times New Roman"/>
          <w:lang w:val="es-MX"/>
        </w:rPr>
        <w:t xml:space="preserve"> </w:t>
      </w:r>
      <w:r w:rsidR="00CC0230">
        <w:rPr>
          <w:rFonts w:ascii="Times New Roman" w:hAnsi="Times New Roman"/>
          <w:i/>
          <w:lang w:val="es-MX"/>
        </w:rPr>
        <w:t>Diá</w:t>
      </w:r>
      <w:r>
        <w:rPr>
          <w:rFonts w:ascii="Times New Roman" w:hAnsi="Times New Roman"/>
          <w:i/>
          <w:lang w:val="es-MX"/>
        </w:rPr>
        <w:t>noia, Crítica</w:t>
      </w:r>
      <w:r>
        <w:rPr>
          <w:rFonts w:ascii="Times New Roman" w:hAnsi="Times New Roman"/>
          <w:lang w:val="es-MX"/>
        </w:rPr>
        <w:t xml:space="preserve">, </w:t>
      </w:r>
      <w:r>
        <w:rPr>
          <w:rFonts w:ascii="Times New Roman" w:hAnsi="Times New Roman"/>
          <w:i/>
          <w:lang w:val="es-MX"/>
        </w:rPr>
        <w:t xml:space="preserve">Abstracta, </w:t>
      </w:r>
      <w:proofErr w:type="spellStart"/>
      <w:r w:rsidR="000E6F2E">
        <w:rPr>
          <w:rFonts w:ascii="Times New Roman" w:hAnsi="Times New Roman"/>
          <w:i/>
          <w:lang w:val="es-MX"/>
        </w:rPr>
        <w:t>Eidos</w:t>
      </w:r>
      <w:proofErr w:type="spellEnd"/>
      <w:r w:rsidR="000E6F2E">
        <w:rPr>
          <w:rFonts w:ascii="Times New Roman" w:hAnsi="Times New Roman"/>
          <w:i/>
          <w:lang w:val="es-MX"/>
        </w:rPr>
        <w:t xml:space="preserve">, </w:t>
      </w:r>
      <w:r w:rsidR="00DE79E8">
        <w:rPr>
          <w:rFonts w:ascii="Times New Roman" w:hAnsi="Times New Roman"/>
          <w:i/>
          <w:lang w:val="es-MX"/>
        </w:rPr>
        <w:t xml:space="preserve">Tópicos, </w:t>
      </w:r>
      <w:r>
        <w:rPr>
          <w:rFonts w:ascii="Times New Roman" w:hAnsi="Times New Roman"/>
          <w:i/>
          <w:lang w:val="es-MX"/>
        </w:rPr>
        <w:t>Foro Internacional</w:t>
      </w:r>
      <w:r w:rsidR="00A5213C">
        <w:rPr>
          <w:rFonts w:ascii="Times New Roman" w:hAnsi="Times New Roman"/>
          <w:i/>
          <w:lang w:val="es-MX"/>
        </w:rPr>
        <w:t xml:space="preserve">, </w:t>
      </w:r>
      <w:proofErr w:type="spellStart"/>
      <w:r w:rsidR="00A5213C">
        <w:rPr>
          <w:rFonts w:ascii="Times New Roman" w:hAnsi="Times New Roman"/>
          <w:i/>
          <w:lang w:val="es-MX"/>
        </w:rPr>
        <w:t>Isonomía</w:t>
      </w:r>
      <w:proofErr w:type="spellEnd"/>
      <w:r w:rsidR="00E60C7A">
        <w:rPr>
          <w:rFonts w:ascii="Times New Roman" w:hAnsi="Times New Roman"/>
          <w:i/>
          <w:lang w:val="es-MX"/>
        </w:rPr>
        <w:t>, Problema</w:t>
      </w:r>
    </w:p>
    <w:sectPr w:rsidR="00F679F9" w:rsidRPr="00EA6DDA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D0" w:rsidRDefault="00492DD0" w:rsidP="004163E7">
      <w:pPr>
        <w:spacing w:line="240" w:lineRule="auto"/>
      </w:pPr>
      <w:r>
        <w:separator/>
      </w:r>
    </w:p>
  </w:endnote>
  <w:endnote w:type="continuationSeparator" w:id="0">
    <w:p w:rsidR="00492DD0" w:rsidRDefault="00492DD0" w:rsidP="0041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09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E7" w:rsidRDefault="00416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F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63E7" w:rsidRDefault="00416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D0" w:rsidRDefault="00492DD0" w:rsidP="004163E7">
      <w:pPr>
        <w:spacing w:line="240" w:lineRule="auto"/>
      </w:pPr>
      <w:r>
        <w:separator/>
      </w:r>
    </w:p>
  </w:footnote>
  <w:footnote w:type="continuationSeparator" w:id="0">
    <w:p w:rsidR="00492DD0" w:rsidRDefault="00492DD0" w:rsidP="00416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9"/>
    <w:rsid w:val="0000642B"/>
    <w:rsid w:val="00007D3D"/>
    <w:rsid w:val="00007F7D"/>
    <w:rsid w:val="000172A4"/>
    <w:rsid w:val="00022440"/>
    <w:rsid w:val="000225DD"/>
    <w:rsid w:val="00031290"/>
    <w:rsid w:val="0003284B"/>
    <w:rsid w:val="000455DB"/>
    <w:rsid w:val="0006034A"/>
    <w:rsid w:val="000610B4"/>
    <w:rsid w:val="000629EA"/>
    <w:rsid w:val="00071B6C"/>
    <w:rsid w:val="00085CCF"/>
    <w:rsid w:val="000A114B"/>
    <w:rsid w:val="000A2CDE"/>
    <w:rsid w:val="000A5BFD"/>
    <w:rsid w:val="000B1BD0"/>
    <w:rsid w:val="000B586A"/>
    <w:rsid w:val="000C6E1B"/>
    <w:rsid w:val="000D012D"/>
    <w:rsid w:val="000E2646"/>
    <w:rsid w:val="000E5186"/>
    <w:rsid w:val="000E6F2E"/>
    <w:rsid w:val="000F08D0"/>
    <w:rsid w:val="0010025A"/>
    <w:rsid w:val="001034CE"/>
    <w:rsid w:val="00104047"/>
    <w:rsid w:val="0011514D"/>
    <w:rsid w:val="001249DD"/>
    <w:rsid w:val="00130D82"/>
    <w:rsid w:val="00136123"/>
    <w:rsid w:val="00164A75"/>
    <w:rsid w:val="00180C66"/>
    <w:rsid w:val="00184089"/>
    <w:rsid w:val="00190136"/>
    <w:rsid w:val="00190D2B"/>
    <w:rsid w:val="00192566"/>
    <w:rsid w:val="001A09BE"/>
    <w:rsid w:val="001A30A4"/>
    <w:rsid w:val="001B6BD9"/>
    <w:rsid w:val="001C38C5"/>
    <w:rsid w:val="001E0C09"/>
    <w:rsid w:val="001E7CA3"/>
    <w:rsid w:val="00200933"/>
    <w:rsid w:val="002044B4"/>
    <w:rsid w:val="00222F27"/>
    <w:rsid w:val="0022635B"/>
    <w:rsid w:val="00237BE8"/>
    <w:rsid w:val="0024054F"/>
    <w:rsid w:val="0026627A"/>
    <w:rsid w:val="00276B60"/>
    <w:rsid w:val="0029384D"/>
    <w:rsid w:val="002B074A"/>
    <w:rsid w:val="002D29EA"/>
    <w:rsid w:val="002D46AB"/>
    <w:rsid w:val="002E5B68"/>
    <w:rsid w:val="00314917"/>
    <w:rsid w:val="00324C9F"/>
    <w:rsid w:val="00334679"/>
    <w:rsid w:val="0033555C"/>
    <w:rsid w:val="00337F72"/>
    <w:rsid w:val="003540B1"/>
    <w:rsid w:val="00365CA5"/>
    <w:rsid w:val="003761F5"/>
    <w:rsid w:val="00393418"/>
    <w:rsid w:val="003B251D"/>
    <w:rsid w:val="003B55B3"/>
    <w:rsid w:val="003B6319"/>
    <w:rsid w:val="003E7E64"/>
    <w:rsid w:val="003F5A8C"/>
    <w:rsid w:val="003F7A82"/>
    <w:rsid w:val="004163E7"/>
    <w:rsid w:val="00417A59"/>
    <w:rsid w:val="0042710D"/>
    <w:rsid w:val="004330FA"/>
    <w:rsid w:val="00436822"/>
    <w:rsid w:val="0043758A"/>
    <w:rsid w:val="00440F07"/>
    <w:rsid w:val="00443D39"/>
    <w:rsid w:val="00454F18"/>
    <w:rsid w:val="004577CC"/>
    <w:rsid w:val="00463C1B"/>
    <w:rsid w:val="0046498C"/>
    <w:rsid w:val="00472E47"/>
    <w:rsid w:val="00492DD0"/>
    <w:rsid w:val="004978E3"/>
    <w:rsid w:val="004A4043"/>
    <w:rsid w:val="004B5873"/>
    <w:rsid w:val="004C4270"/>
    <w:rsid w:val="004C43E2"/>
    <w:rsid w:val="004E0EF1"/>
    <w:rsid w:val="004F20CB"/>
    <w:rsid w:val="004F5151"/>
    <w:rsid w:val="00510D49"/>
    <w:rsid w:val="0051203A"/>
    <w:rsid w:val="00515837"/>
    <w:rsid w:val="0051643F"/>
    <w:rsid w:val="00524097"/>
    <w:rsid w:val="0052619A"/>
    <w:rsid w:val="00532DD5"/>
    <w:rsid w:val="005364B4"/>
    <w:rsid w:val="00545149"/>
    <w:rsid w:val="005451CC"/>
    <w:rsid w:val="0054554A"/>
    <w:rsid w:val="00571A31"/>
    <w:rsid w:val="0057629E"/>
    <w:rsid w:val="0058297B"/>
    <w:rsid w:val="005874DA"/>
    <w:rsid w:val="005A71BA"/>
    <w:rsid w:val="005B2026"/>
    <w:rsid w:val="005C2FDD"/>
    <w:rsid w:val="005C3E23"/>
    <w:rsid w:val="005C7D28"/>
    <w:rsid w:val="005D4866"/>
    <w:rsid w:val="005E3C8D"/>
    <w:rsid w:val="005F7C3C"/>
    <w:rsid w:val="0060623F"/>
    <w:rsid w:val="0061027A"/>
    <w:rsid w:val="0063150E"/>
    <w:rsid w:val="006352AC"/>
    <w:rsid w:val="00636A3A"/>
    <w:rsid w:val="0064625D"/>
    <w:rsid w:val="00646FBF"/>
    <w:rsid w:val="00650BA2"/>
    <w:rsid w:val="00651191"/>
    <w:rsid w:val="006601A3"/>
    <w:rsid w:val="00674DB1"/>
    <w:rsid w:val="006A5C66"/>
    <w:rsid w:val="006B63A3"/>
    <w:rsid w:val="00721532"/>
    <w:rsid w:val="007229FF"/>
    <w:rsid w:val="0072433C"/>
    <w:rsid w:val="00725897"/>
    <w:rsid w:val="007261E1"/>
    <w:rsid w:val="00730F00"/>
    <w:rsid w:val="007452C9"/>
    <w:rsid w:val="0075051B"/>
    <w:rsid w:val="00764F30"/>
    <w:rsid w:val="00774802"/>
    <w:rsid w:val="00781380"/>
    <w:rsid w:val="007819B5"/>
    <w:rsid w:val="00795244"/>
    <w:rsid w:val="007A5B7A"/>
    <w:rsid w:val="007B16D3"/>
    <w:rsid w:val="007C77C3"/>
    <w:rsid w:val="007D1294"/>
    <w:rsid w:val="007D1A60"/>
    <w:rsid w:val="007D1D68"/>
    <w:rsid w:val="007D21F4"/>
    <w:rsid w:val="007E45F5"/>
    <w:rsid w:val="007F2654"/>
    <w:rsid w:val="00804ECB"/>
    <w:rsid w:val="008057E5"/>
    <w:rsid w:val="00812094"/>
    <w:rsid w:val="008162CA"/>
    <w:rsid w:val="008239F3"/>
    <w:rsid w:val="008266AE"/>
    <w:rsid w:val="00831742"/>
    <w:rsid w:val="00836DDE"/>
    <w:rsid w:val="00840FC2"/>
    <w:rsid w:val="00852B26"/>
    <w:rsid w:val="00854245"/>
    <w:rsid w:val="00860511"/>
    <w:rsid w:val="008671A3"/>
    <w:rsid w:val="00874E0E"/>
    <w:rsid w:val="0088718E"/>
    <w:rsid w:val="0089232F"/>
    <w:rsid w:val="008B36F8"/>
    <w:rsid w:val="008B3C73"/>
    <w:rsid w:val="008B5120"/>
    <w:rsid w:val="008C04C8"/>
    <w:rsid w:val="008E3169"/>
    <w:rsid w:val="008E3791"/>
    <w:rsid w:val="008E401B"/>
    <w:rsid w:val="008E4338"/>
    <w:rsid w:val="00900F93"/>
    <w:rsid w:val="00916EEE"/>
    <w:rsid w:val="00922A6B"/>
    <w:rsid w:val="009422C8"/>
    <w:rsid w:val="00955075"/>
    <w:rsid w:val="00957375"/>
    <w:rsid w:val="00961323"/>
    <w:rsid w:val="009615F4"/>
    <w:rsid w:val="00963464"/>
    <w:rsid w:val="00964EDA"/>
    <w:rsid w:val="00965118"/>
    <w:rsid w:val="009664B1"/>
    <w:rsid w:val="00976AAB"/>
    <w:rsid w:val="009A2150"/>
    <w:rsid w:val="009A3940"/>
    <w:rsid w:val="009B08A4"/>
    <w:rsid w:val="009B2C9D"/>
    <w:rsid w:val="009B30AF"/>
    <w:rsid w:val="009C772F"/>
    <w:rsid w:val="009D29FD"/>
    <w:rsid w:val="009E0C47"/>
    <w:rsid w:val="009E0E97"/>
    <w:rsid w:val="009E572F"/>
    <w:rsid w:val="009F574E"/>
    <w:rsid w:val="00A372DD"/>
    <w:rsid w:val="00A437AF"/>
    <w:rsid w:val="00A442FC"/>
    <w:rsid w:val="00A5213C"/>
    <w:rsid w:val="00A57641"/>
    <w:rsid w:val="00A630FE"/>
    <w:rsid w:val="00A676B3"/>
    <w:rsid w:val="00A70FFA"/>
    <w:rsid w:val="00A812C0"/>
    <w:rsid w:val="00A8594B"/>
    <w:rsid w:val="00A953C6"/>
    <w:rsid w:val="00AB37FE"/>
    <w:rsid w:val="00AB6D8A"/>
    <w:rsid w:val="00AB7B98"/>
    <w:rsid w:val="00AC2D6E"/>
    <w:rsid w:val="00AC54F6"/>
    <w:rsid w:val="00AC6983"/>
    <w:rsid w:val="00AD0EF9"/>
    <w:rsid w:val="00AD1009"/>
    <w:rsid w:val="00AD1D05"/>
    <w:rsid w:val="00AE173A"/>
    <w:rsid w:val="00AE1A75"/>
    <w:rsid w:val="00AF01BD"/>
    <w:rsid w:val="00B212EA"/>
    <w:rsid w:val="00B22FC0"/>
    <w:rsid w:val="00B24EBE"/>
    <w:rsid w:val="00B84B84"/>
    <w:rsid w:val="00B87D0A"/>
    <w:rsid w:val="00B91479"/>
    <w:rsid w:val="00BD30E2"/>
    <w:rsid w:val="00BD6C79"/>
    <w:rsid w:val="00BD6D78"/>
    <w:rsid w:val="00BF1E74"/>
    <w:rsid w:val="00BF6F26"/>
    <w:rsid w:val="00BF7287"/>
    <w:rsid w:val="00C14532"/>
    <w:rsid w:val="00C14F75"/>
    <w:rsid w:val="00C22680"/>
    <w:rsid w:val="00C247CA"/>
    <w:rsid w:val="00C302DC"/>
    <w:rsid w:val="00C35279"/>
    <w:rsid w:val="00C40C65"/>
    <w:rsid w:val="00C57474"/>
    <w:rsid w:val="00C871F9"/>
    <w:rsid w:val="00C8793E"/>
    <w:rsid w:val="00C91CC4"/>
    <w:rsid w:val="00C9476F"/>
    <w:rsid w:val="00C94C96"/>
    <w:rsid w:val="00C9781D"/>
    <w:rsid w:val="00CC0230"/>
    <w:rsid w:val="00CC09AD"/>
    <w:rsid w:val="00CD58C2"/>
    <w:rsid w:val="00CE18D9"/>
    <w:rsid w:val="00CE7E15"/>
    <w:rsid w:val="00CF109D"/>
    <w:rsid w:val="00CF73B9"/>
    <w:rsid w:val="00D010B5"/>
    <w:rsid w:val="00D057B4"/>
    <w:rsid w:val="00D15EE3"/>
    <w:rsid w:val="00D2493B"/>
    <w:rsid w:val="00D4625D"/>
    <w:rsid w:val="00D50C84"/>
    <w:rsid w:val="00D60061"/>
    <w:rsid w:val="00D63EED"/>
    <w:rsid w:val="00D73354"/>
    <w:rsid w:val="00D87128"/>
    <w:rsid w:val="00D94706"/>
    <w:rsid w:val="00DA2C97"/>
    <w:rsid w:val="00DA35D8"/>
    <w:rsid w:val="00DC5AA5"/>
    <w:rsid w:val="00DE105F"/>
    <w:rsid w:val="00DE112E"/>
    <w:rsid w:val="00DE5532"/>
    <w:rsid w:val="00DE79E8"/>
    <w:rsid w:val="00DF76A8"/>
    <w:rsid w:val="00E24BBA"/>
    <w:rsid w:val="00E30883"/>
    <w:rsid w:val="00E41C2B"/>
    <w:rsid w:val="00E448D7"/>
    <w:rsid w:val="00E5083C"/>
    <w:rsid w:val="00E50BDC"/>
    <w:rsid w:val="00E56642"/>
    <w:rsid w:val="00E57E20"/>
    <w:rsid w:val="00E60C7A"/>
    <w:rsid w:val="00E61E96"/>
    <w:rsid w:val="00EA3A39"/>
    <w:rsid w:val="00EA615B"/>
    <w:rsid w:val="00EA6DDA"/>
    <w:rsid w:val="00EB4CA7"/>
    <w:rsid w:val="00EC02D6"/>
    <w:rsid w:val="00EC1E10"/>
    <w:rsid w:val="00ED58EE"/>
    <w:rsid w:val="00EF0F5F"/>
    <w:rsid w:val="00EF4F3A"/>
    <w:rsid w:val="00EF74C0"/>
    <w:rsid w:val="00F0442C"/>
    <w:rsid w:val="00F30591"/>
    <w:rsid w:val="00F5590F"/>
    <w:rsid w:val="00F629BE"/>
    <w:rsid w:val="00F679F9"/>
    <w:rsid w:val="00F72AF8"/>
    <w:rsid w:val="00F92C1C"/>
    <w:rsid w:val="00FA2360"/>
    <w:rsid w:val="00FB67B5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E7"/>
  </w:style>
  <w:style w:type="paragraph" w:styleId="Footer">
    <w:name w:val="footer"/>
    <w:basedOn w:val="Normal"/>
    <w:link w:val="Foot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E7"/>
  </w:style>
  <w:style w:type="character" w:styleId="Hyperlink">
    <w:name w:val="Hyperlink"/>
    <w:basedOn w:val="DefaultParagraphFont"/>
    <w:uiPriority w:val="99"/>
    <w:unhideWhenUsed/>
    <w:rsid w:val="00804E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40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E7"/>
  </w:style>
  <w:style w:type="paragraph" w:styleId="Footer">
    <w:name w:val="footer"/>
    <w:basedOn w:val="Normal"/>
    <w:link w:val="Foot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E7"/>
  </w:style>
  <w:style w:type="character" w:styleId="Hyperlink">
    <w:name w:val="Hyperlink"/>
    <w:basedOn w:val="DefaultParagraphFont"/>
    <w:uiPriority w:val="99"/>
    <w:unhideWhenUsed/>
    <w:rsid w:val="00804E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40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560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pq/pqz020" TargetMode="External"/><Relationship Id="rId13" Type="http://schemas.openxmlformats.org/officeDocument/2006/relationships/hyperlink" Target="https://onlinelibrary.wiley.com/doi/abs/10.1111/papq.12190" TargetMode="External"/><Relationship Id="rId18" Type="http://schemas.openxmlformats.org/officeDocument/2006/relationships/hyperlink" Target="http://www.redalyc.org/articulo.oa?id=5992358800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x.doi.org/10.22201/iij.24487937e.2018.12.12441" TargetMode="External"/><Relationship Id="rId17" Type="http://schemas.openxmlformats.org/officeDocument/2006/relationships/hyperlink" Target="http://www.scielo.org.mx/scielo.php?pid=S0185-24502013000100009&amp;script=sci_arttex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lo.org.mx/pdf/trf/n50/n50a4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o.stanford.edu/archives/fall2018/entries/moral-responsibility-epistem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ielo.org.ar/pdf/anafil/v36n1/v36n1a02.pdf" TargetMode="External"/><Relationship Id="rId10" Type="http://schemas.openxmlformats.org/officeDocument/2006/relationships/hyperlink" Target="https://doi.org/10.1080/13869795.2019.1656280" TargetMode="External"/><Relationship Id="rId19" Type="http://schemas.openxmlformats.org/officeDocument/2006/relationships/hyperlink" Target="http://dx.doi.org/10.1387/theoria.2007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0020174X.2019.1667871" TargetMode="External"/><Relationship Id="rId14" Type="http://schemas.openxmlformats.org/officeDocument/2006/relationships/hyperlink" Target="http://dx.doi.org/10.1590/0100-6045.2016.V39N1.FR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585A-26C3-4751-A1BF-FBAA61B3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6</Pages>
  <Words>1257</Words>
  <Characters>7165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120</cp:revision>
  <cp:lastPrinted>2017-10-09T14:32:00Z</cp:lastPrinted>
  <dcterms:created xsi:type="dcterms:W3CDTF">2017-02-23T21:13:00Z</dcterms:created>
  <dcterms:modified xsi:type="dcterms:W3CDTF">2019-09-26T13:29:00Z</dcterms:modified>
</cp:coreProperties>
</file>